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EEBAA" w14:textId="3CA4CB3E" w:rsidR="009F0A9E" w:rsidRDefault="009F0A9E" w:rsidP="005E70A9">
      <w:pPr>
        <w:tabs>
          <w:tab w:val="left" w:pos="600"/>
          <w:tab w:val="right" w:pos="9332"/>
        </w:tabs>
        <w:rPr>
          <w:rFonts w:eastAsia="Arial Unicode MS"/>
          <w:b/>
          <w:i/>
          <w:sz w:val="24"/>
          <w:szCs w:val="24"/>
          <w:lang w:eastAsia="ar-SA"/>
        </w:rPr>
      </w:pPr>
      <w:r>
        <w:rPr>
          <w:sz w:val="24"/>
          <w:szCs w:val="24"/>
        </w:rPr>
        <w:t>PZP.262.13.2025</w:t>
      </w:r>
      <w:r>
        <w:rPr>
          <w:iCs/>
          <w:sz w:val="24"/>
          <w:szCs w:val="24"/>
          <w:lang w:eastAsia="ar-SA"/>
        </w:rPr>
        <w:tab/>
      </w:r>
    </w:p>
    <w:p w14:paraId="1EFF45C9" w14:textId="454434AF" w:rsidR="000C6F2F" w:rsidRPr="000C6F2F" w:rsidRDefault="000C6F2F" w:rsidP="005E70A9">
      <w:pPr>
        <w:pStyle w:val="Bezodstpw"/>
        <w:rPr>
          <w:sz w:val="24"/>
          <w:szCs w:val="24"/>
          <w:lang w:eastAsia="ar-SA"/>
        </w:rPr>
      </w:pP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sidRPr="000C6F2F">
        <w:rPr>
          <w:sz w:val="24"/>
          <w:szCs w:val="24"/>
          <w:lang w:eastAsia="ar-SA"/>
        </w:rPr>
        <w:t>Załącznik nr 7 do SWZ</w:t>
      </w:r>
    </w:p>
    <w:p w14:paraId="42250091" w14:textId="77777777" w:rsidR="000C6F2F" w:rsidRDefault="000C6F2F" w:rsidP="005E70A9">
      <w:pPr>
        <w:rPr>
          <w:rFonts w:eastAsia="Arial Unicode MS"/>
          <w:b/>
          <w:i/>
          <w:sz w:val="24"/>
          <w:szCs w:val="24"/>
          <w:lang w:eastAsia="ar-SA"/>
        </w:rPr>
      </w:pPr>
      <w:r>
        <w:rPr>
          <w:rFonts w:eastAsia="Arial Unicode MS"/>
          <w:b/>
          <w:i/>
          <w:sz w:val="24"/>
          <w:szCs w:val="24"/>
          <w:lang w:eastAsia="ar-SA"/>
        </w:rPr>
        <w:t>/projekt umowy/</w:t>
      </w:r>
    </w:p>
    <w:p w14:paraId="20939EA2" w14:textId="77777777" w:rsidR="000C6F2F" w:rsidRDefault="000C6F2F" w:rsidP="005E70A9">
      <w:pPr>
        <w:rPr>
          <w:sz w:val="24"/>
          <w:szCs w:val="24"/>
        </w:rPr>
      </w:pPr>
      <w:r>
        <w:rPr>
          <w:b/>
          <w:sz w:val="24"/>
          <w:szCs w:val="24"/>
          <w:lang w:eastAsia="ar-SA"/>
        </w:rPr>
        <w:t xml:space="preserve">UMOWA NR </w:t>
      </w:r>
      <w:r>
        <w:rPr>
          <w:bCs/>
          <w:sz w:val="24"/>
          <w:szCs w:val="24"/>
          <w:lang w:eastAsia="ar-SA"/>
        </w:rPr>
        <w:t>.............................</w:t>
      </w:r>
      <w:r>
        <w:rPr>
          <w:b/>
          <w:bCs/>
          <w:sz w:val="24"/>
          <w:szCs w:val="24"/>
          <w:lang w:eastAsia="ar-SA"/>
        </w:rPr>
        <w:t>BOSIR</w:t>
      </w:r>
    </w:p>
    <w:p w14:paraId="5A396C2A" w14:textId="77777777" w:rsidR="000C6F2F" w:rsidRDefault="000C6F2F" w:rsidP="005E70A9">
      <w:pPr>
        <w:pStyle w:val="Akapitzlist"/>
        <w:ind w:left="0"/>
        <w:rPr>
          <w:b/>
          <w:bCs/>
          <w:i/>
          <w:color w:val="auto"/>
        </w:rPr>
      </w:pPr>
      <w:r>
        <w:rPr>
          <w:b/>
          <w:bCs/>
          <w:i/>
          <w:color w:val="auto"/>
        </w:rPr>
        <w:t xml:space="preserve">na </w:t>
      </w:r>
      <w:r>
        <w:rPr>
          <w:b/>
          <w:i/>
          <w:color w:val="auto"/>
        </w:rPr>
        <w:t>Budowę boiska do koszykówki 3x3 na terenie Ośrodka Sportowego Zawady w systemie zaprojektuj i wybuduj</w:t>
      </w:r>
    </w:p>
    <w:p w14:paraId="67F773C0" w14:textId="77777777" w:rsidR="000C6F2F" w:rsidRDefault="000C6F2F" w:rsidP="005E70A9">
      <w:pPr>
        <w:pStyle w:val="Akapitzlist"/>
        <w:ind w:left="284"/>
        <w:rPr>
          <w:b/>
          <w:color w:val="FF0000"/>
        </w:rPr>
      </w:pPr>
    </w:p>
    <w:p w14:paraId="1B208D8E" w14:textId="77777777" w:rsidR="000C6F2F" w:rsidRDefault="000C6F2F" w:rsidP="005E70A9">
      <w:pPr>
        <w:rPr>
          <w:sz w:val="24"/>
          <w:szCs w:val="24"/>
          <w:lang w:eastAsia="ar-SA"/>
        </w:rPr>
      </w:pPr>
      <w:r>
        <w:rPr>
          <w:sz w:val="24"/>
          <w:szCs w:val="24"/>
          <w:lang w:eastAsia="ar-SA"/>
        </w:rPr>
        <w:t>zawarta w dniu ……………………w Białymstoku,</w:t>
      </w:r>
    </w:p>
    <w:p w14:paraId="4AE33D47" w14:textId="77777777" w:rsidR="000C6F2F" w:rsidRDefault="000C6F2F" w:rsidP="005E70A9">
      <w:pPr>
        <w:rPr>
          <w:rFonts w:eastAsia="Arial Unicode MS"/>
          <w:sz w:val="24"/>
          <w:szCs w:val="24"/>
          <w:lang w:eastAsia="en-US" w:bidi="en-US"/>
        </w:rPr>
      </w:pPr>
      <w:r>
        <w:rPr>
          <w:rFonts w:eastAsia="Arial Unicode MS"/>
          <w:sz w:val="24"/>
          <w:szCs w:val="24"/>
          <w:lang w:eastAsia="en-US" w:bidi="en-US"/>
        </w:rPr>
        <w:t>pomiędzy</w:t>
      </w:r>
    </w:p>
    <w:p w14:paraId="0AB2AB95" w14:textId="77777777" w:rsidR="000C6F2F" w:rsidRDefault="000C6F2F" w:rsidP="005E70A9">
      <w:pPr>
        <w:rPr>
          <w:sz w:val="24"/>
          <w:szCs w:val="24"/>
        </w:rPr>
      </w:pPr>
      <w:r>
        <w:rPr>
          <w:b/>
          <w:sz w:val="24"/>
          <w:szCs w:val="24"/>
        </w:rPr>
        <w:t>Miastem Białystok</w:t>
      </w:r>
      <w:r>
        <w:rPr>
          <w:sz w:val="24"/>
          <w:szCs w:val="24"/>
        </w:rPr>
        <w:t xml:space="preserve">, NIP </w:t>
      </w:r>
      <w:r>
        <w:rPr>
          <w:color w:val="000000" w:themeColor="text1"/>
          <w:sz w:val="24"/>
          <w:szCs w:val="24"/>
        </w:rPr>
        <w:t>9662117220</w:t>
      </w:r>
      <w:r>
        <w:rPr>
          <w:sz w:val="24"/>
          <w:szCs w:val="24"/>
        </w:rPr>
        <w:t xml:space="preserve">, reprezentowanym przez Pawła </w:t>
      </w:r>
      <w:proofErr w:type="spellStart"/>
      <w:r>
        <w:rPr>
          <w:sz w:val="24"/>
          <w:szCs w:val="24"/>
        </w:rPr>
        <w:t>Orpika</w:t>
      </w:r>
      <w:proofErr w:type="spellEnd"/>
      <w:r>
        <w:rPr>
          <w:sz w:val="24"/>
          <w:szCs w:val="24"/>
        </w:rPr>
        <w:t xml:space="preserve"> - Dyrektora Białostockiego Ośrodka Sportu i Rekreacji z siedzibą przy ul. Włókienniczej 4, 15-465 Białystok - na podstawie pełnomocnictwa udzielonego na mocy zarządzenia Nr 145/23 Prezydenta Miasta Białegostoku z dnia 08 lutego 2023 r. w sprawie udzielenia pełnomocnictwa do czynności przekraczających zakres udzielonego Dyrektorowi Białostockiego Ośrodka Sportu i Rekreacji pełnomocnictwa</w:t>
      </w:r>
    </w:p>
    <w:p w14:paraId="036D1DFE" w14:textId="77777777" w:rsidR="000C6F2F" w:rsidRDefault="000C6F2F" w:rsidP="005E70A9">
      <w:pPr>
        <w:autoSpaceDE w:val="0"/>
        <w:rPr>
          <w:sz w:val="24"/>
          <w:szCs w:val="24"/>
        </w:rPr>
      </w:pPr>
      <w:r>
        <w:rPr>
          <w:sz w:val="24"/>
          <w:szCs w:val="24"/>
        </w:rPr>
        <w:t>zwanym dalej „</w:t>
      </w:r>
      <w:r>
        <w:rPr>
          <w:b/>
          <w:sz w:val="24"/>
          <w:szCs w:val="24"/>
        </w:rPr>
        <w:t>Zamawiającym”</w:t>
      </w:r>
      <w:r>
        <w:rPr>
          <w:sz w:val="24"/>
          <w:szCs w:val="24"/>
        </w:rPr>
        <w:t>,</w:t>
      </w:r>
    </w:p>
    <w:p w14:paraId="0C2448DB" w14:textId="77777777" w:rsidR="000C6F2F" w:rsidRDefault="000C6F2F" w:rsidP="005E70A9">
      <w:pPr>
        <w:pStyle w:val="Standard"/>
        <w:autoSpaceDE w:val="0"/>
        <w:rPr>
          <w:rFonts w:eastAsia="Times New Roman"/>
          <w:color w:val="auto"/>
          <w:lang w:val="pl-PL" w:eastAsia="ar-SA" w:bidi="ar-SA"/>
        </w:rPr>
      </w:pPr>
      <w:r>
        <w:rPr>
          <w:rFonts w:eastAsia="Times New Roman"/>
          <w:color w:val="auto"/>
          <w:lang w:val="pl-PL" w:eastAsia="ar-SA" w:bidi="ar-SA"/>
        </w:rPr>
        <w:t xml:space="preserve">a: </w:t>
      </w:r>
      <w:r>
        <w:rPr>
          <w:color w:val="auto"/>
          <w:lang w:val="pl-PL"/>
        </w:rPr>
        <w:t>………………………………………………………………..….………………………………</w:t>
      </w:r>
    </w:p>
    <w:p w14:paraId="670BBA25" w14:textId="77777777" w:rsidR="000C6F2F" w:rsidRDefault="000C6F2F" w:rsidP="005E70A9">
      <w:pPr>
        <w:spacing w:line="276" w:lineRule="auto"/>
        <w:rPr>
          <w:sz w:val="24"/>
          <w:szCs w:val="24"/>
        </w:rPr>
      </w:pPr>
      <w:r>
        <w:rPr>
          <w:sz w:val="24"/>
          <w:szCs w:val="24"/>
        </w:rPr>
        <w:t>z siedzibą w ......................................................................................................................................</w:t>
      </w:r>
    </w:p>
    <w:p w14:paraId="47F10D4F" w14:textId="77777777" w:rsidR="000C6F2F" w:rsidRDefault="000C6F2F" w:rsidP="005E70A9">
      <w:pPr>
        <w:pStyle w:val="Tekstpodstawowy21"/>
        <w:jc w:val="left"/>
        <w:rPr>
          <w:szCs w:val="24"/>
        </w:rPr>
      </w:pPr>
      <w:r>
        <w:rPr>
          <w:szCs w:val="24"/>
        </w:rPr>
        <w:t>*wpisaną/</w:t>
      </w:r>
      <w:proofErr w:type="spellStart"/>
      <w:r>
        <w:rPr>
          <w:szCs w:val="24"/>
        </w:rPr>
        <w:t>ym</w:t>
      </w:r>
      <w:proofErr w:type="spellEnd"/>
      <w:r>
        <w:rPr>
          <w:szCs w:val="24"/>
        </w:rPr>
        <w:t xml:space="preserve"> do Krajowego Rejestru Sądowego w ………………………………….……………</w:t>
      </w:r>
    </w:p>
    <w:p w14:paraId="059870CF" w14:textId="77777777" w:rsidR="000C6F2F" w:rsidRDefault="000C6F2F" w:rsidP="005E70A9">
      <w:pPr>
        <w:pStyle w:val="Tekstpodstawowy21"/>
        <w:jc w:val="left"/>
        <w:rPr>
          <w:szCs w:val="24"/>
        </w:rPr>
      </w:pPr>
      <w:r>
        <w:rPr>
          <w:szCs w:val="24"/>
        </w:rPr>
        <w:t>*wpisaną/</w:t>
      </w:r>
      <w:proofErr w:type="spellStart"/>
      <w:r>
        <w:rPr>
          <w:szCs w:val="24"/>
        </w:rPr>
        <w:t>ym</w:t>
      </w:r>
      <w:proofErr w:type="spellEnd"/>
      <w:r>
        <w:rPr>
          <w:szCs w:val="24"/>
        </w:rPr>
        <w:t xml:space="preserve"> do Centralnej Ewidencji i Informacji o Działalności Gospodarczej </w:t>
      </w:r>
      <w:r>
        <w:rPr>
          <w:szCs w:val="24"/>
        </w:rPr>
        <w:br/>
        <w:t>(PESEL/adres zamieszkania ................................................. – w przyp. os. fiz. )*</w:t>
      </w:r>
    </w:p>
    <w:p w14:paraId="442C7843" w14:textId="77777777" w:rsidR="000C6F2F" w:rsidRDefault="000C6F2F" w:rsidP="005E70A9">
      <w:pPr>
        <w:pStyle w:val="Tekstpodstawowy21"/>
        <w:jc w:val="left"/>
        <w:rPr>
          <w:szCs w:val="24"/>
        </w:rPr>
      </w:pPr>
      <w:r>
        <w:rPr>
          <w:szCs w:val="24"/>
        </w:rPr>
        <w:t>NIP ........................................, REGON ...............................................*</w:t>
      </w:r>
    </w:p>
    <w:p w14:paraId="790E6B9E" w14:textId="77777777" w:rsidR="000C6F2F" w:rsidRDefault="000C6F2F" w:rsidP="005E70A9">
      <w:pPr>
        <w:pStyle w:val="Standard"/>
        <w:autoSpaceDE w:val="0"/>
        <w:rPr>
          <w:rFonts w:eastAsia="Times New Roman"/>
          <w:b/>
          <w:bCs/>
          <w:color w:val="auto"/>
          <w:lang w:val="pl-PL" w:eastAsia="ar-SA" w:bidi="ar-SA"/>
        </w:rPr>
      </w:pPr>
      <w:r>
        <w:rPr>
          <w:rFonts w:eastAsia="Times New Roman"/>
          <w:color w:val="auto"/>
          <w:lang w:val="pl-PL" w:eastAsia="ar-SA" w:bidi="ar-SA"/>
        </w:rPr>
        <w:t>zwanym dalej „</w:t>
      </w:r>
      <w:r>
        <w:rPr>
          <w:rFonts w:eastAsia="Times New Roman"/>
          <w:b/>
          <w:bCs/>
          <w:color w:val="auto"/>
          <w:lang w:val="pl-PL" w:eastAsia="ar-SA" w:bidi="ar-SA"/>
        </w:rPr>
        <w:t>Wykonawcą”</w:t>
      </w:r>
      <w:r>
        <w:rPr>
          <w:rFonts w:eastAsia="Times New Roman"/>
          <w:bCs/>
          <w:color w:val="auto"/>
          <w:lang w:val="pl-PL" w:eastAsia="ar-SA" w:bidi="ar-SA"/>
        </w:rPr>
        <w:t>,</w:t>
      </w:r>
      <w:r>
        <w:rPr>
          <w:rFonts w:eastAsia="Times New Roman"/>
          <w:b/>
          <w:bCs/>
          <w:color w:val="auto"/>
          <w:lang w:val="pl-PL" w:eastAsia="ar-SA" w:bidi="ar-SA"/>
        </w:rPr>
        <w:t xml:space="preserve"> </w:t>
      </w:r>
    </w:p>
    <w:p w14:paraId="39437EF7" w14:textId="77777777" w:rsidR="000C6F2F" w:rsidRDefault="000C6F2F" w:rsidP="005E70A9">
      <w:pPr>
        <w:pStyle w:val="Standard"/>
        <w:autoSpaceDE w:val="0"/>
        <w:rPr>
          <w:rFonts w:eastAsia="Times New Roman"/>
          <w:color w:val="auto"/>
          <w:lang w:val="pl-PL" w:eastAsia="ar-SA" w:bidi="ar-SA"/>
        </w:rPr>
      </w:pPr>
      <w:r>
        <w:rPr>
          <w:rFonts w:eastAsia="Times New Roman"/>
          <w:color w:val="auto"/>
          <w:lang w:val="pl-PL" w:eastAsia="ar-SA" w:bidi="ar-SA"/>
        </w:rPr>
        <w:t>reprezentowanym przez:</w:t>
      </w:r>
    </w:p>
    <w:p w14:paraId="6D6A993A" w14:textId="77777777" w:rsidR="000C6F2F" w:rsidRDefault="000C6F2F" w:rsidP="005E70A9">
      <w:pPr>
        <w:pStyle w:val="Standard"/>
        <w:autoSpaceDE w:val="0"/>
        <w:rPr>
          <w:rFonts w:eastAsia="Times New Roman"/>
          <w:color w:val="auto"/>
          <w:lang w:val="pl-PL" w:eastAsia="ar-SA" w:bidi="ar-SA"/>
        </w:rPr>
      </w:pPr>
      <w:r>
        <w:rPr>
          <w:rFonts w:eastAsia="Times New Roman"/>
          <w:color w:val="auto"/>
          <w:lang w:val="pl-PL" w:eastAsia="ar-SA" w:bidi="ar-SA"/>
        </w:rPr>
        <w:t>………………………………………………………………...……………………………..……*</w:t>
      </w:r>
    </w:p>
    <w:p w14:paraId="2D853B8F" w14:textId="77777777" w:rsidR="000C6F2F" w:rsidRDefault="000C6F2F" w:rsidP="005E70A9">
      <w:pPr>
        <w:rPr>
          <w:sz w:val="24"/>
          <w:szCs w:val="24"/>
          <w:lang w:eastAsia="ar-SA"/>
        </w:rPr>
      </w:pPr>
    </w:p>
    <w:p w14:paraId="6B4AAF98" w14:textId="77777777" w:rsidR="000C6F2F" w:rsidRDefault="000C6F2F" w:rsidP="005E70A9">
      <w:pPr>
        <w:rPr>
          <w:sz w:val="24"/>
          <w:szCs w:val="24"/>
          <w:lang w:eastAsia="ar-SA"/>
        </w:rPr>
      </w:pPr>
      <w:r>
        <w:rPr>
          <w:sz w:val="24"/>
          <w:szCs w:val="24"/>
          <w:lang w:eastAsia="ar-SA"/>
        </w:rPr>
        <w:t xml:space="preserve">na podstawie dokonanego przez Zamawiającego wyboru oferty Wykonawcy w postępowaniu </w:t>
      </w:r>
      <w:r>
        <w:rPr>
          <w:sz w:val="24"/>
          <w:szCs w:val="24"/>
          <w:lang w:eastAsia="ar-SA"/>
        </w:rPr>
        <w:br/>
      </w:r>
      <w:r>
        <w:rPr>
          <w:sz w:val="24"/>
          <w:szCs w:val="24"/>
        </w:rPr>
        <w:t xml:space="preserve">o udzielenie zamówienia publicznego, prowadzonym w </w:t>
      </w:r>
      <w:r>
        <w:rPr>
          <w:b/>
          <w:sz w:val="24"/>
          <w:szCs w:val="24"/>
        </w:rPr>
        <w:t xml:space="preserve">trybie podstawowym </w:t>
      </w:r>
      <w:r>
        <w:rPr>
          <w:b/>
          <w:sz w:val="24"/>
          <w:szCs w:val="24"/>
        </w:rPr>
        <w:br/>
        <w:t>bez przeprowadzenia negocjacji</w:t>
      </w:r>
      <w:r>
        <w:rPr>
          <w:sz w:val="24"/>
          <w:szCs w:val="24"/>
        </w:rPr>
        <w:t xml:space="preserve">, na podstawie art. 275 pkt 1 </w:t>
      </w:r>
      <w:bookmarkStart w:id="0" w:name="_Hlk76031439"/>
      <w:bookmarkStart w:id="1" w:name="_Hlk72998168"/>
      <w:r>
        <w:rPr>
          <w:sz w:val="24"/>
          <w:szCs w:val="24"/>
        </w:rPr>
        <w:t>ustawy z dnia 11 września 2019 r. Prawo zamówień publicznych</w:t>
      </w:r>
      <w:bookmarkEnd w:id="0"/>
      <w:r>
        <w:rPr>
          <w:sz w:val="24"/>
          <w:szCs w:val="24"/>
        </w:rPr>
        <w:t xml:space="preserve"> (Dz. U. z 2024 r. poz. 1320 z późn. zm.)</w:t>
      </w:r>
      <w:bookmarkEnd w:id="1"/>
      <w:r>
        <w:rPr>
          <w:sz w:val="24"/>
          <w:szCs w:val="24"/>
        </w:rPr>
        <w:t xml:space="preserve"> – zwanej dalej </w:t>
      </w:r>
      <w:proofErr w:type="spellStart"/>
      <w:r>
        <w:rPr>
          <w:sz w:val="24"/>
          <w:szCs w:val="24"/>
        </w:rPr>
        <w:t>Pzp</w:t>
      </w:r>
      <w:proofErr w:type="spellEnd"/>
      <w:r>
        <w:rPr>
          <w:sz w:val="24"/>
          <w:szCs w:val="24"/>
        </w:rPr>
        <w:t xml:space="preserve">, </w:t>
      </w:r>
      <w:r>
        <w:rPr>
          <w:sz w:val="24"/>
          <w:szCs w:val="24"/>
          <w:lang w:eastAsia="ar-SA"/>
        </w:rPr>
        <w:t>została zawarta umowa o następującej treści:</w:t>
      </w:r>
    </w:p>
    <w:p w14:paraId="2B3F4179" w14:textId="77777777" w:rsidR="000C6F2F" w:rsidRDefault="000C6F2F" w:rsidP="005E70A9">
      <w:pPr>
        <w:rPr>
          <w:b/>
          <w:color w:val="FF0000"/>
          <w:sz w:val="24"/>
          <w:szCs w:val="24"/>
          <w:lang w:eastAsia="ar-SA"/>
        </w:rPr>
      </w:pPr>
    </w:p>
    <w:p w14:paraId="34BF7E1F" w14:textId="77777777" w:rsidR="000C6F2F" w:rsidRDefault="000C6F2F" w:rsidP="005E70A9">
      <w:pPr>
        <w:rPr>
          <w:b/>
          <w:sz w:val="24"/>
          <w:szCs w:val="24"/>
          <w:lang w:eastAsia="ar-SA"/>
        </w:rPr>
      </w:pPr>
      <w:r>
        <w:rPr>
          <w:b/>
          <w:sz w:val="24"/>
          <w:szCs w:val="24"/>
          <w:lang w:eastAsia="ar-SA"/>
        </w:rPr>
        <w:t>PRZEDMIOT UMOWY</w:t>
      </w:r>
    </w:p>
    <w:p w14:paraId="315649D3" w14:textId="77777777" w:rsidR="000C6F2F" w:rsidRDefault="000C6F2F" w:rsidP="005E70A9">
      <w:pPr>
        <w:rPr>
          <w:b/>
          <w:sz w:val="24"/>
          <w:szCs w:val="24"/>
          <w:lang w:eastAsia="ar-SA"/>
        </w:rPr>
      </w:pPr>
      <w:r>
        <w:rPr>
          <w:b/>
          <w:sz w:val="24"/>
          <w:szCs w:val="24"/>
          <w:lang w:eastAsia="ar-SA"/>
        </w:rPr>
        <w:t>§ 1.</w:t>
      </w:r>
    </w:p>
    <w:p w14:paraId="565ADFF8" w14:textId="77777777" w:rsidR="000C6F2F" w:rsidRDefault="000C6F2F" w:rsidP="005E70A9">
      <w:pPr>
        <w:pStyle w:val="Akapitzlist"/>
        <w:numPr>
          <w:ilvl w:val="0"/>
          <w:numId w:val="113"/>
        </w:numPr>
        <w:spacing w:line="276" w:lineRule="auto"/>
        <w:ind w:left="0" w:firstLine="426"/>
        <w:textAlignment w:val="auto"/>
        <w:rPr>
          <w:color w:val="auto"/>
        </w:rPr>
      </w:pPr>
      <w:bookmarkStart w:id="2" w:name="_Hlk29463480"/>
      <w:r>
        <w:rPr>
          <w:rFonts w:eastAsia="Calibri"/>
          <w:bCs/>
          <w:color w:val="auto"/>
        </w:rPr>
        <w:t xml:space="preserve"> W ramach niniejszej umowy Zamawiający zleca, a Wykonawca przyjmuje do realizacji </w:t>
      </w:r>
      <w:r>
        <w:rPr>
          <w:bCs/>
          <w:color w:val="auto"/>
        </w:rPr>
        <w:t xml:space="preserve"> wykonanie</w:t>
      </w:r>
      <w:r>
        <w:rPr>
          <w:color w:val="auto"/>
        </w:rPr>
        <w:t xml:space="preserve"> robót budowlanych w systemie „zaprojektuj i wybuduj” polegających na budowie boiska do koszykówki 3x3 na terenie Ośrodka Sportowego Zawady w Białymstoku.</w:t>
      </w:r>
    </w:p>
    <w:p w14:paraId="774F0F66" w14:textId="77777777" w:rsidR="000C6F2F" w:rsidRPr="00FD2539" w:rsidRDefault="000C6F2F" w:rsidP="005E70A9">
      <w:pPr>
        <w:pStyle w:val="Akapitzlist"/>
        <w:numPr>
          <w:ilvl w:val="0"/>
          <w:numId w:val="113"/>
        </w:numPr>
        <w:spacing w:line="276" w:lineRule="auto"/>
        <w:ind w:left="426" w:firstLine="0"/>
        <w:textAlignment w:val="auto"/>
        <w:rPr>
          <w:color w:val="auto"/>
        </w:rPr>
      </w:pPr>
      <w:r>
        <w:rPr>
          <w:color w:val="auto"/>
        </w:rPr>
        <w:t>Zakres zamówienia obejmuje:</w:t>
      </w:r>
      <w:bookmarkStart w:id="3" w:name="_Hlk123129613"/>
      <w:bookmarkEnd w:id="2"/>
    </w:p>
    <w:p w14:paraId="2F0EA1E2" w14:textId="77777777" w:rsidR="000C6F2F" w:rsidRPr="00BE7532" w:rsidRDefault="000C6F2F" w:rsidP="005E70A9">
      <w:pPr>
        <w:pStyle w:val="Tekstpodstawowywcity2"/>
        <w:numPr>
          <w:ilvl w:val="0"/>
          <w:numId w:val="149"/>
        </w:numPr>
        <w:ind w:left="284" w:hanging="284"/>
        <w:jc w:val="left"/>
        <w:rPr>
          <w:color w:val="000000" w:themeColor="text1"/>
        </w:rPr>
      </w:pPr>
      <w:r>
        <w:rPr>
          <w:color w:val="000000" w:themeColor="text1"/>
        </w:rPr>
        <w:t>etap I – o</w:t>
      </w:r>
      <w:r w:rsidRPr="00104E2C">
        <w:rPr>
          <w:color w:val="000000" w:themeColor="text1"/>
        </w:rPr>
        <w:t xml:space="preserve">pracowanie projektu </w:t>
      </w:r>
      <w:proofErr w:type="spellStart"/>
      <w:r w:rsidRPr="00104E2C">
        <w:rPr>
          <w:color w:val="000000" w:themeColor="text1"/>
        </w:rPr>
        <w:t>architektoniczno</w:t>
      </w:r>
      <w:proofErr w:type="spellEnd"/>
      <w:r w:rsidRPr="00104E2C">
        <w:rPr>
          <w:color w:val="000000" w:themeColor="text1"/>
        </w:rPr>
        <w:t xml:space="preserve"> – budowlanego zamiennego i uzyskanie zamiennego pozwolenia na budowę. Opracowanie projektów technicznych, dokumentacji wykonawczej, projektowo kosztorysowej oraz specyfikacji technicznej wykonania i odbioru robót na podstawie opracowanej zgodnie z PFU i uzgodnionej z inwestorem koncepcji</w:t>
      </w:r>
      <w:r>
        <w:rPr>
          <w:color w:val="000000" w:themeColor="text1"/>
        </w:rPr>
        <w:t>;</w:t>
      </w:r>
    </w:p>
    <w:p w14:paraId="5F652F3F" w14:textId="77777777" w:rsidR="000C6F2F" w:rsidRPr="00BE7532" w:rsidRDefault="000C6F2F" w:rsidP="005E70A9">
      <w:pPr>
        <w:pStyle w:val="Tekstpodstawowywcity2"/>
        <w:numPr>
          <w:ilvl w:val="0"/>
          <w:numId w:val="149"/>
        </w:numPr>
        <w:spacing w:after="0"/>
        <w:ind w:left="284" w:hanging="284"/>
        <w:jc w:val="left"/>
        <w:rPr>
          <w:color w:val="000000" w:themeColor="text1"/>
        </w:rPr>
      </w:pPr>
      <w:r>
        <w:rPr>
          <w:color w:val="000000" w:themeColor="text1"/>
        </w:rPr>
        <w:t>e</w:t>
      </w:r>
      <w:r w:rsidRPr="00104E2C">
        <w:rPr>
          <w:color w:val="000000" w:themeColor="text1"/>
        </w:rPr>
        <w:t xml:space="preserve">tap II – wykonanie robót budowlanych wraz z zagospodarowaniem terenu na podstawie opracowanej dokumentacji technicznej wraz z pełną obsługa geodezyjną i inwentaryzacją powykonawczą.  </w:t>
      </w:r>
    </w:p>
    <w:bookmarkEnd w:id="3"/>
    <w:p w14:paraId="47D25D0D" w14:textId="77777777" w:rsidR="000C6F2F" w:rsidRPr="00746753" w:rsidRDefault="000C6F2F" w:rsidP="005E70A9">
      <w:pPr>
        <w:pStyle w:val="Akapitzlist"/>
        <w:numPr>
          <w:ilvl w:val="0"/>
          <w:numId w:val="113"/>
        </w:numPr>
        <w:ind w:left="0" w:firstLine="426"/>
        <w:textAlignment w:val="auto"/>
        <w:rPr>
          <w:color w:val="000000" w:themeColor="text1"/>
          <w:kern w:val="0"/>
        </w:rPr>
      </w:pPr>
      <w:r>
        <w:rPr>
          <w:color w:val="auto"/>
          <w:kern w:val="0"/>
        </w:rPr>
        <w:t xml:space="preserve">Szczegółowy opis przedmiotu zamówienia </w:t>
      </w:r>
      <w:r>
        <w:rPr>
          <w:color w:val="000000" w:themeColor="text1"/>
          <w:kern w:val="0"/>
        </w:rPr>
        <w:t>został określony w programie funkcjonalno-użytkowym stanowiącym integralną część umowy.</w:t>
      </w:r>
    </w:p>
    <w:p w14:paraId="6C489B67" w14:textId="77777777" w:rsidR="000C6F2F" w:rsidRDefault="000C6F2F" w:rsidP="005E70A9">
      <w:pPr>
        <w:widowControl/>
        <w:tabs>
          <w:tab w:val="left" w:pos="709"/>
        </w:tabs>
        <w:ind w:left="426"/>
        <w:rPr>
          <w:b/>
          <w:sz w:val="24"/>
          <w:szCs w:val="24"/>
          <w:lang w:eastAsia="ar-SA"/>
        </w:rPr>
      </w:pPr>
    </w:p>
    <w:p w14:paraId="387EBCE6" w14:textId="77777777" w:rsidR="000C6F2F" w:rsidRDefault="000C6F2F" w:rsidP="005E70A9">
      <w:pPr>
        <w:rPr>
          <w:b/>
          <w:sz w:val="24"/>
          <w:szCs w:val="24"/>
          <w:lang w:eastAsia="ar-SA"/>
        </w:rPr>
      </w:pPr>
      <w:r>
        <w:rPr>
          <w:b/>
          <w:sz w:val="24"/>
          <w:szCs w:val="24"/>
          <w:lang w:eastAsia="ar-SA"/>
        </w:rPr>
        <w:t>OBOWIĄZKI STRON</w:t>
      </w:r>
    </w:p>
    <w:p w14:paraId="71218E68" w14:textId="77777777" w:rsidR="000C6F2F" w:rsidRDefault="000C6F2F" w:rsidP="005E70A9">
      <w:pPr>
        <w:rPr>
          <w:b/>
          <w:sz w:val="24"/>
          <w:szCs w:val="24"/>
          <w:lang w:eastAsia="ar-SA"/>
        </w:rPr>
      </w:pPr>
      <w:r>
        <w:rPr>
          <w:b/>
          <w:sz w:val="24"/>
          <w:szCs w:val="24"/>
          <w:lang w:eastAsia="ar-SA"/>
        </w:rPr>
        <w:t>§ 2.</w:t>
      </w:r>
    </w:p>
    <w:p w14:paraId="2F61173B" w14:textId="77777777" w:rsidR="000C6F2F" w:rsidRPr="000421A5" w:rsidRDefault="000C6F2F" w:rsidP="005E70A9">
      <w:pPr>
        <w:widowControl/>
        <w:numPr>
          <w:ilvl w:val="0"/>
          <w:numId w:val="114"/>
        </w:numPr>
        <w:ind w:left="0" w:firstLine="426"/>
        <w:textAlignment w:val="auto"/>
        <w:rPr>
          <w:sz w:val="24"/>
          <w:szCs w:val="24"/>
          <w:lang w:eastAsia="ar-SA"/>
        </w:rPr>
      </w:pPr>
      <w:bookmarkStart w:id="4" w:name="_Hlk123129731"/>
      <w:r w:rsidRPr="000421A5">
        <w:rPr>
          <w:sz w:val="24"/>
          <w:szCs w:val="24"/>
          <w:lang w:eastAsia="ar-SA"/>
        </w:rPr>
        <w:t xml:space="preserve">Wykonawca zobowiązuje się do wykonania prac określonych w § 1 zgodnie </w:t>
      </w:r>
      <w:r w:rsidRPr="000421A5">
        <w:rPr>
          <w:sz w:val="24"/>
          <w:szCs w:val="24"/>
          <w:lang w:eastAsia="ar-SA"/>
        </w:rPr>
        <w:br/>
        <w:t>z obowiązującymi przepisami, w tym przepisami budowlanymi i normami technicznymi</w:t>
      </w:r>
      <w:r>
        <w:rPr>
          <w:sz w:val="24"/>
          <w:szCs w:val="24"/>
          <w:lang w:eastAsia="ar-SA"/>
        </w:rPr>
        <w:t xml:space="preserve"> </w:t>
      </w:r>
      <w:r>
        <w:rPr>
          <w:sz w:val="24"/>
          <w:szCs w:val="24"/>
          <w:lang w:eastAsia="ar-SA"/>
        </w:rPr>
        <w:br/>
      </w:r>
      <w:r w:rsidRPr="000421A5">
        <w:rPr>
          <w:sz w:val="24"/>
          <w:szCs w:val="24"/>
          <w:lang w:eastAsia="ar-SA"/>
        </w:rPr>
        <w:t>oraz sztuką budowlaną, a także do:</w:t>
      </w:r>
    </w:p>
    <w:p w14:paraId="3AC4F831" w14:textId="77777777" w:rsidR="000C6F2F" w:rsidRPr="000D4A98" w:rsidRDefault="000C6F2F" w:rsidP="005E70A9">
      <w:pPr>
        <w:widowControl/>
        <w:numPr>
          <w:ilvl w:val="0"/>
          <w:numId w:val="115"/>
        </w:numPr>
        <w:tabs>
          <w:tab w:val="left" w:pos="-14411"/>
        </w:tabs>
        <w:ind w:left="284" w:hanging="284"/>
        <w:textAlignment w:val="auto"/>
        <w:rPr>
          <w:sz w:val="24"/>
          <w:szCs w:val="24"/>
          <w:lang w:eastAsia="ar-SA"/>
        </w:rPr>
      </w:pPr>
      <w:r w:rsidRPr="000D4A98">
        <w:rPr>
          <w:sz w:val="24"/>
          <w:szCs w:val="24"/>
        </w:rPr>
        <w:lastRenderedPageBreak/>
        <w:t>przedłożenia Zamawiającemu:</w:t>
      </w:r>
    </w:p>
    <w:p w14:paraId="31724DC3" w14:textId="77777777" w:rsidR="000C6F2F" w:rsidRPr="000D4A98" w:rsidRDefault="000C6F2F" w:rsidP="005E70A9">
      <w:pPr>
        <w:pStyle w:val="Akapitzlist"/>
        <w:numPr>
          <w:ilvl w:val="1"/>
          <w:numId w:val="115"/>
        </w:numPr>
        <w:tabs>
          <w:tab w:val="left" w:pos="-14411"/>
        </w:tabs>
        <w:ind w:left="567" w:hanging="283"/>
        <w:textAlignment w:val="auto"/>
        <w:rPr>
          <w:color w:val="auto"/>
        </w:rPr>
      </w:pPr>
      <w:r w:rsidRPr="000D4A98">
        <w:rPr>
          <w:color w:val="auto"/>
        </w:rPr>
        <w:t>szczegółowego kosztorysu zawierającego ceny poszczególnych czynników produkcji najpóźniej w dniu przekazania placu budowy</w:t>
      </w:r>
      <w:r>
        <w:rPr>
          <w:color w:val="auto"/>
        </w:rPr>
        <w:t>,</w:t>
      </w:r>
    </w:p>
    <w:p w14:paraId="091E0324" w14:textId="77777777" w:rsidR="000C6F2F" w:rsidRPr="000421A5" w:rsidRDefault="000C6F2F" w:rsidP="005E70A9">
      <w:pPr>
        <w:pStyle w:val="Akapitzlist"/>
        <w:numPr>
          <w:ilvl w:val="1"/>
          <w:numId w:val="115"/>
        </w:numPr>
        <w:tabs>
          <w:tab w:val="left" w:pos="-14411"/>
        </w:tabs>
        <w:ind w:left="567" w:hanging="283"/>
        <w:textAlignment w:val="auto"/>
        <w:rPr>
          <w:color w:val="auto"/>
        </w:rPr>
      </w:pPr>
      <w:r w:rsidRPr="000D4A98">
        <w:rPr>
          <w:color w:val="auto"/>
        </w:rPr>
        <w:t xml:space="preserve">szczegółowego harmonogramu </w:t>
      </w:r>
      <w:r>
        <w:rPr>
          <w:color w:val="auto"/>
        </w:rPr>
        <w:t>robót,</w:t>
      </w:r>
      <w:r w:rsidRPr="000D4A98">
        <w:rPr>
          <w:color w:val="auto"/>
        </w:rPr>
        <w:t xml:space="preserve"> najpóźniej w dniu przekazania placu budowy;</w:t>
      </w:r>
    </w:p>
    <w:p w14:paraId="5F6B32A0" w14:textId="77777777" w:rsidR="000C6F2F" w:rsidRDefault="000C6F2F" w:rsidP="005E70A9">
      <w:pPr>
        <w:widowControl/>
        <w:numPr>
          <w:ilvl w:val="0"/>
          <w:numId w:val="115"/>
        </w:numPr>
        <w:tabs>
          <w:tab w:val="left" w:pos="-14411"/>
        </w:tabs>
        <w:ind w:left="284" w:hanging="284"/>
        <w:textAlignment w:val="auto"/>
        <w:rPr>
          <w:sz w:val="24"/>
          <w:szCs w:val="24"/>
          <w:lang w:eastAsia="ar-SA"/>
        </w:rPr>
      </w:pPr>
      <w:r>
        <w:rPr>
          <w:sz w:val="24"/>
          <w:szCs w:val="24"/>
          <w:lang w:eastAsia="ar-SA"/>
        </w:rPr>
        <w:t>zorganizowania placu budowy własnym staraniem i na własny koszt oraz zapewnienia ochrony mienia;</w:t>
      </w:r>
    </w:p>
    <w:p w14:paraId="2E8206F5" w14:textId="77777777" w:rsidR="000C6F2F" w:rsidRDefault="000C6F2F" w:rsidP="005E70A9">
      <w:pPr>
        <w:widowControl/>
        <w:numPr>
          <w:ilvl w:val="0"/>
          <w:numId w:val="115"/>
        </w:numPr>
        <w:tabs>
          <w:tab w:val="left" w:pos="-14411"/>
        </w:tabs>
        <w:ind w:left="284" w:hanging="284"/>
        <w:textAlignment w:val="auto"/>
        <w:rPr>
          <w:sz w:val="24"/>
          <w:szCs w:val="24"/>
          <w:lang w:eastAsia="ar-SA"/>
        </w:rPr>
      </w:pPr>
      <w:r>
        <w:rPr>
          <w:sz w:val="24"/>
          <w:szCs w:val="24"/>
        </w:rPr>
        <w:t xml:space="preserve">zabezpieczenia i oznakowania terenu robót oraz jego utrzymanie w należytym stanie technicznym przez cały okres ich realizacji, za który ponosi pełną odpowiedzialność </w:t>
      </w:r>
      <w:r>
        <w:rPr>
          <w:sz w:val="24"/>
          <w:szCs w:val="24"/>
        </w:rPr>
        <w:br/>
        <w:t>od chwili przejęcia placu budowy;</w:t>
      </w:r>
    </w:p>
    <w:p w14:paraId="4D51AEE2" w14:textId="77777777" w:rsidR="000C6F2F" w:rsidRDefault="000C6F2F" w:rsidP="005E70A9">
      <w:pPr>
        <w:widowControl/>
        <w:numPr>
          <w:ilvl w:val="0"/>
          <w:numId w:val="115"/>
        </w:numPr>
        <w:tabs>
          <w:tab w:val="left" w:pos="-14411"/>
        </w:tabs>
        <w:ind w:left="284" w:hanging="284"/>
        <w:textAlignment w:val="auto"/>
        <w:rPr>
          <w:sz w:val="24"/>
          <w:szCs w:val="24"/>
          <w:lang w:eastAsia="ar-SA"/>
        </w:rPr>
      </w:pPr>
      <w:r>
        <w:rPr>
          <w:sz w:val="24"/>
          <w:szCs w:val="24"/>
          <w:lang w:eastAsia="ar-SA"/>
        </w:rPr>
        <w:t>s</w:t>
      </w:r>
      <w:r>
        <w:rPr>
          <w:sz w:val="24"/>
          <w:szCs w:val="24"/>
        </w:rPr>
        <w:t xml:space="preserve">tosowania materiałów i wyrobów budowlanych wprowadzonych do obrotu zgodnie </w:t>
      </w:r>
      <w:r>
        <w:rPr>
          <w:sz w:val="24"/>
          <w:szCs w:val="24"/>
        </w:rPr>
        <w:br/>
        <w:t>z obowiązującymi w tym zakresie przepisami, o najwyższej jakości, o udokumentowanym pochodzeniu, posiadających atesty, aprobaty techniczne i deklaracje zgodności;</w:t>
      </w:r>
    </w:p>
    <w:p w14:paraId="51AEF1B0" w14:textId="77777777" w:rsidR="000C6F2F" w:rsidRDefault="000C6F2F" w:rsidP="005E70A9">
      <w:pPr>
        <w:widowControl/>
        <w:numPr>
          <w:ilvl w:val="0"/>
          <w:numId w:val="115"/>
        </w:numPr>
        <w:tabs>
          <w:tab w:val="left" w:pos="-14411"/>
        </w:tabs>
        <w:ind w:left="284" w:hanging="284"/>
        <w:textAlignment w:val="auto"/>
        <w:rPr>
          <w:sz w:val="24"/>
          <w:szCs w:val="24"/>
          <w:lang w:eastAsia="ar-SA"/>
        </w:rPr>
      </w:pPr>
      <w:r>
        <w:rPr>
          <w:sz w:val="24"/>
          <w:szCs w:val="24"/>
        </w:rPr>
        <w:t>zagospodarowania wszelkich odpadów powstałych w trakcie realizacji umowy na własny koszt i zgodnie z obowiązującymi przepisami;</w:t>
      </w:r>
    </w:p>
    <w:p w14:paraId="3F7AC1C2" w14:textId="77777777" w:rsidR="000C6F2F" w:rsidRDefault="000C6F2F" w:rsidP="005E70A9">
      <w:pPr>
        <w:widowControl/>
        <w:numPr>
          <w:ilvl w:val="0"/>
          <w:numId w:val="115"/>
        </w:numPr>
        <w:tabs>
          <w:tab w:val="left" w:pos="-14411"/>
        </w:tabs>
        <w:ind w:left="284" w:hanging="284"/>
        <w:textAlignment w:val="auto"/>
        <w:rPr>
          <w:sz w:val="24"/>
          <w:szCs w:val="24"/>
          <w:lang w:eastAsia="ar-SA"/>
        </w:rPr>
      </w:pPr>
      <w:r>
        <w:rPr>
          <w:sz w:val="24"/>
          <w:szCs w:val="24"/>
        </w:rPr>
        <w:t>przestrzegania na terenie budowy obowiązujących przepisów bezpieczeństwa i higieny pracy, przeciwpożarowych i z zakresu ochrony środowiska naturalnego;</w:t>
      </w:r>
    </w:p>
    <w:p w14:paraId="6367FAA1" w14:textId="77777777" w:rsidR="000C6F2F" w:rsidRDefault="000C6F2F" w:rsidP="005E70A9">
      <w:pPr>
        <w:widowControl/>
        <w:numPr>
          <w:ilvl w:val="0"/>
          <w:numId w:val="115"/>
        </w:numPr>
        <w:tabs>
          <w:tab w:val="left" w:pos="-14411"/>
        </w:tabs>
        <w:ind w:left="284" w:hanging="284"/>
        <w:textAlignment w:val="auto"/>
        <w:rPr>
          <w:sz w:val="24"/>
          <w:szCs w:val="24"/>
          <w:lang w:eastAsia="ar-SA"/>
        </w:rPr>
      </w:pPr>
      <w:r>
        <w:rPr>
          <w:sz w:val="24"/>
          <w:szCs w:val="24"/>
        </w:rPr>
        <w:t xml:space="preserve">zapewnienia przy robotach odpowiedniego nadzoru technicznego oraz pracowników </w:t>
      </w:r>
      <w:r>
        <w:rPr>
          <w:sz w:val="24"/>
          <w:szCs w:val="24"/>
        </w:rPr>
        <w:br/>
        <w:t>o kwalifikacjach niezbędnych do odpowiedniego i terminowego wykonania robót;</w:t>
      </w:r>
    </w:p>
    <w:p w14:paraId="2706D373" w14:textId="77777777" w:rsidR="000C6F2F" w:rsidRDefault="000C6F2F" w:rsidP="005E70A9">
      <w:pPr>
        <w:widowControl/>
        <w:numPr>
          <w:ilvl w:val="0"/>
          <w:numId w:val="115"/>
        </w:numPr>
        <w:tabs>
          <w:tab w:val="left" w:pos="-14411"/>
        </w:tabs>
        <w:ind w:left="284" w:hanging="284"/>
        <w:textAlignment w:val="auto"/>
        <w:rPr>
          <w:sz w:val="24"/>
          <w:szCs w:val="24"/>
          <w:lang w:eastAsia="ar-SA"/>
        </w:rPr>
      </w:pPr>
      <w:r>
        <w:rPr>
          <w:sz w:val="24"/>
          <w:szCs w:val="24"/>
        </w:rPr>
        <w:t xml:space="preserve">naprawy lub odtworzenia obiektów lub infrastruktury na terenach przyległych w przypadku </w:t>
      </w:r>
      <w:r>
        <w:rPr>
          <w:sz w:val="24"/>
          <w:szCs w:val="24"/>
        </w:rPr>
        <w:br/>
        <w:t xml:space="preserve">ich uszkodzenia, w tym naprawy uszkodzeń i wykonania wszelkich prac odtworzeniowych </w:t>
      </w:r>
      <w:r>
        <w:rPr>
          <w:sz w:val="24"/>
          <w:szCs w:val="24"/>
        </w:rPr>
        <w:br/>
        <w:t>na terenach przyległych;</w:t>
      </w:r>
    </w:p>
    <w:p w14:paraId="4BEA97E7"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ubezpieczenia budowy i robót z tytułu szkód, które mogą zaistnieć w związku z określonymi zdarzeniami losowymi oraz od odpowiedzialności cywilnej;</w:t>
      </w:r>
    </w:p>
    <w:p w14:paraId="01D24A72"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 xml:space="preserve">natychmiastowego informowania Zamawiającego o wszelkich zaistniałych problemach </w:t>
      </w:r>
      <w:r>
        <w:rPr>
          <w:sz w:val="24"/>
          <w:szCs w:val="24"/>
        </w:rPr>
        <w:br/>
        <w:t>i trudnościach mających wpływ na terminową i bezusterkową realizację przedmiotu umowy oraz przedstawienia propozycji ich rozwiązania;</w:t>
      </w:r>
    </w:p>
    <w:p w14:paraId="7B7E9C80"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przeszkolenia pracowników Zamawiającego z zasad eksploatacji zamontowanych urządzeń;</w:t>
      </w:r>
    </w:p>
    <w:p w14:paraId="4346D755"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 xml:space="preserve">dopuszczania na teren budowy do wykonywania robót budowlanych innych wykonawców wskazanych przez Zamawiającego, po protokolarnym, czasowym przekazaniu niezbędnej </w:t>
      </w:r>
      <w:r>
        <w:rPr>
          <w:sz w:val="24"/>
          <w:szCs w:val="24"/>
        </w:rPr>
        <w:br/>
        <w:t>do ich przeprowadzenia części placu budowy i przekazaniu jej temu wykonawcy;</w:t>
      </w:r>
    </w:p>
    <w:p w14:paraId="0FBFB9F7"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 xml:space="preserve">umożliwienia wstępu na teren budowy upoważnionym pracownikom Zamawiającego </w:t>
      </w:r>
      <w:r>
        <w:rPr>
          <w:sz w:val="24"/>
          <w:szCs w:val="24"/>
        </w:rPr>
        <w:br/>
        <w:t>oraz innym upoważnionym przez Zamawiającego osobom;</w:t>
      </w:r>
    </w:p>
    <w:p w14:paraId="494DE34A"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 xml:space="preserve">uzyskania, przed zgłoszeniem do odbioru końcowego, pozytywnych odbiorów technicznych </w:t>
      </w:r>
      <w:r>
        <w:rPr>
          <w:sz w:val="24"/>
          <w:szCs w:val="24"/>
        </w:rPr>
        <w:br/>
        <w:t>i niezbędnych badań oraz pomiarów przez uprawnione do tego instytucje, a w szczególności inspekcje sanitarną, dozór techniczny, straż pożarną; pozwolenie na użytkowanie wybudowanych obiektów;</w:t>
      </w:r>
    </w:p>
    <w:p w14:paraId="4C156E51"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zapewnienia pełnej obsługi geodezyjnej budowy oraz sporządzenia dokumentacji powykonawczej zrealizowanych obiektów i infrastruktury technicznej;</w:t>
      </w:r>
    </w:p>
    <w:p w14:paraId="6D35EA7F"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rPr>
        <w:t xml:space="preserve">przekazania inspektorowi nadzoru inwestorskiego po zakończeniu robót budowlanych, </w:t>
      </w:r>
      <w:r>
        <w:rPr>
          <w:sz w:val="24"/>
          <w:szCs w:val="24"/>
        </w:rPr>
        <w:br/>
        <w:t xml:space="preserve">w dniu zgłoszenia do odbioru końcowego przedmiotu umowy, kompletu dokumentacji powykonawczej (wraz z wymaganymi świadectwami dopuszczenia, certyfikatami, atestami, DTR, protokołami prób, geodezyjną mapą powykonawczą itp.) odbieranych robót </w:t>
      </w:r>
      <w:r>
        <w:rPr>
          <w:sz w:val="24"/>
          <w:szCs w:val="24"/>
        </w:rPr>
        <w:br/>
        <w:t xml:space="preserve">z naniesionymi wszystkimi zmianami w stosunku do pierwotnej dokumentacji, z podziałem </w:t>
      </w:r>
      <w:r>
        <w:rPr>
          <w:sz w:val="24"/>
          <w:szCs w:val="24"/>
        </w:rPr>
        <w:br/>
        <w:t xml:space="preserve">na branże i spisem treści każdego tomu dokumentacji w 2 egz. w wersji papierowej i 1 egz. </w:t>
      </w:r>
      <w:r>
        <w:rPr>
          <w:sz w:val="24"/>
          <w:szCs w:val="24"/>
        </w:rPr>
        <w:br/>
        <w:t>w wersji elektronicznej zapisanej na nośniku cyfrowym np. CD/DVD lub pendrive;</w:t>
      </w:r>
    </w:p>
    <w:p w14:paraId="4871F882"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sz w:val="24"/>
          <w:szCs w:val="24"/>
          <w:lang w:eastAsia="ar-SA"/>
        </w:rPr>
        <w:t xml:space="preserve">przygotowania jako element dokumentacji powykonawczej „Zbiorczego zestawienia wymaganych w okresie gwarancji – przeglądów, serwisów zastosowanych urządzeń” </w:t>
      </w:r>
      <w:r>
        <w:rPr>
          <w:sz w:val="24"/>
          <w:szCs w:val="24"/>
          <w:lang w:eastAsia="ar-SA"/>
        </w:rPr>
        <w:br/>
        <w:t>z szczegółowym określeniem zakresu poszczególnych przeglądów</w:t>
      </w:r>
      <w:bookmarkEnd w:id="4"/>
      <w:r>
        <w:rPr>
          <w:sz w:val="24"/>
          <w:szCs w:val="24"/>
        </w:rPr>
        <w:t>;</w:t>
      </w:r>
    </w:p>
    <w:p w14:paraId="57575C21" w14:textId="77777777" w:rsidR="000C6F2F" w:rsidRPr="00E4544A" w:rsidRDefault="000C6F2F" w:rsidP="005E70A9">
      <w:pPr>
        <w:widowControl/>
        <w:numPr>
          <w:ilvl w:val="0"/>
          <w:numId w:val="115"/>
        </w:numPr>
        <w:tabs>
          <w:tab w:val="left" w:pos="-14411"/>
          <w:tab w:val="left" w:pos="284"/>
        </w:tabs>
        <w:ind w:left="284" w:hanging="426"/>
        <w:textAlignment w:val="auto"/>
        <w:rPr>
          <w:sz w:val="24"/>
          <w:szCs w:val="24"/>
          <w:lang w:eastAsia="ar-SA"/>
        </w:rPr>
      </w:pPr>
      <w:r>
        <w:rPr>
          <w:rFonts w:eastAsia="TrebuchetMS"/>
          <w:kern w:val="0"/>
          <w:sz w:val="24"/>
          <w:szCs w:val="24"/>
        </w:rPr>
        <w:t>zapewnienia przez zespół projektantów nadzoru autorskiego w czasie realizacji robót,</w:t>
      </w:r>
    </w:p>
    <w:p w14:paraId="4D765413" w14:textId="77777777" w:rsidR="000C6F2F" w:rsidRDefault="000C6F2F" w:rsidP="005E70A9">
      <w:pPr>
        <w:widowControl/>
        <w:numPr>
          <w:ilvl w:val="0"/>
          <w:numId w:val="115"/>
        </w:numPr>
        <w:tabs>
          <w:tab w:val="left" w:pos="-14411"/>
          <w:tab w:val="left" w:pos="284"/>
        </w:tabs>
        <w:ind w:left="284" w:hanging="426"/>
        <w:textAlignment w:val="auto"/>
        <w:rPr>
          <w:sz w:val="24"/>
          <w:szCs w:val="24"/>
          <w:lang w:eastAsia="ar-SA"/>
        </w:rPr>
      </w:pPr>
      <w:r>
        <w:rPr>
          <w:kern w:val="0"/>
          <w:sz w:val="24"/>
          <w:szCs w:val="24"/>
        </w:rPr>
        <w:t>zapewnienia pełnej obsługi geodezyjnej budowy oraz sporządzenia dokumentacji powykonawczej zrealizowanych obiektów i infrastruktury technicznej</w:t>
      </w:r>
    </w:p>
    <w:p w14:paraId="4F8440EE" w14:textId="77777777" w:rsidR="000C6F2F" w:rsidRDefault="000C6F2F" w:rsidP="005E70A9">
      <w:pPr>
        <w:widowControl/>
        <w:numPr>
          <w:ilvl w:val="0"/>
          <w:numId w:val="114"/>
        </w:numPr>
        <w:tabs>
          <w:tab w:val="left" w:pos="709"/>
        </w:tabs>
        <w:ind w:left="0" w:firstLine="426"/>
        <w:textAlignment w:val="auto"/>
        <w:rPr>
          <w:sz w:val="24"/>
          <w:szCs w:val="24"/>
          <w:lang w:eastAsia="ar-SA"/>
        </w:rPr>
      </w:pPr>
      <w:r>
        <w:rPr>
          <w:sz w:val="24"/>
          <w:szCs w:val="24"/>
          <w:lang w:eastAsia="ar-SA"/>
        </w:rPr>
        <w:t>Zamawiający zobowiązuje się do:</w:t>
      </w:r>
    </w:p>
    <w:p w14:paraId="1FBBD71C" w14:textId="77777777" w:rsidR="000C6F2F" w:rsidRPr="000D5A43" w:rsidRDefault="000C6F2F" w:rsidP="005E70A9">
      <w:pPr>
        <w:widowControl/>
        <w:numPr>
          <w:ilvl w:val="0"/>
          <w:numId w:val="116"/>
        </w:numPr>
        <w:tabs>
          <w:tab w:val="left" w:pos="567"/>
        </w:tabs>
        <w:ind w:left="284" w:hanging="284"/>
        <w:textAlignment w:val="auto"/>
        <w:rPr>
          <w:sz w:val="24"/>
          <w:szCs w:val="24"/>
        </w:rPr>
      </w:pPr>
      <w:r>
        <w:rPr>
          <w:sz w:val="24"/>
          <w:szCs w:val="24"/>
          <w:lang w:eastAsia="ar-SA"/>
        </w:rPr>
        <w:t>przekazania Wykonawcy placu budowy w terminie 7 dni roboczych od przekazania dokumentacji projektowej;</w:t>
      </w:r>
    </w:p>
    <w:p w14:paraId="04380F30" w14:textId="77777777" w:rsidR="000C6F2F" w:rsidRDefault="000C6F2F" w:rsidP="005E70A9">
      <w:pPr>
        <w:widowControl/>
        <w:numPr>
          <w:ilvl w:val="0"/>
          <w:numId w:val="116"/>
        </w:numPr>
        <w:tabs>
          <w:tab w:val="left" w:pos="567"/>
        </w:tabs>
        <w:ind w:left="284" w:hanging="284"/>
        <w:textAlignment w:val="auto"/>
        <w:rPr>
          <w:color w:val="00B050"/>
          <w:sz w:val="24"/>
          <w:szCs w:val="24"/>
        </w:rPr>
      </w:pPr>
      <w:r>
        <w:rPr>
          <w:sz w:val="24"/>
          <w:szCs w:val="24"/>
          <w:lang w:eastAsia="ar-SA"/>
        </w:rPr>
        <w:lastRenderedPageBreak/>
        <w:t>zapewnienia odbioru wykonanych robót, z wyjątkiem tych, które zostały wykonane niezgodnie z wymogami technicznymi lub postanowieniami umowy;</w:t>
      </w:r>
    </w:p>
    <w:p w14:paraId="75AB58E2" w14:textId="77777777" w:rsidR="000C6F2F" w:rsidRDefault="000C6F2F" w:rsidP="005E70A9">
      <w:pPr>
        <w:widowControl/>
        <w:numPr>
          <w:ilvl w:val="0"/>
          <w:numId w:val="116"/>
        </w:numPr>
        <w:tabs>
          <w:tab w:val="left" w:pos="567"/>
        </w:tabs>
        <w:ind w:left="284" w:hanging="284"/>
        <w:textAlignment w:val="auto"/>
        <w:rPr>
          <w:color w:val="00B050"/>
          <w:sz w:val="24"/>
          <w:szCs w:val="24"/>
        </w:rPr>
      </w:pPr>
      <w:r>
        <w:rPr>
          <w:sz w:val="24"/>
          <w:szCs w:val="24"/>
          <w:lang w:eastAsia="ar-SA"/>
        </w:rPr>
        <w:t>zapłaty wynagrodzenia, ustalonego według zasad określonych w niniejszej umowie.</w:t>
      </w:r>
    </w:p>
    <w:p w14:paraId="497DDC00" w14:textId="77777777" w:rsidR="000C6F2F" w:rsidRDefault="000C6F2F" w:rsidP="005E70A9">
      <w:pPr>
        <w:widowControl/>
        <w:tabs>
          <w:tab w:val="left" w:pos="567"/>
        </w:tabs>
        <w:suppressAutoHyphens w:val="0"/>
        <w:rPr>
          <w:color w:val="FF0000"/>
          <w:sz w:val="24"/>
          <w:szCs w:val="24"/>
          <w:lang w:eastAsia="ar-SA"/>
        </w:rPr>
      </w:pPr>
    </w:p>
    <w:p w14:paraId="7C6DB640" w14:textId="77777777" w:rsidR="000C6F2F" w:rsidRDefault="000C6F2F" w:rsidP="005E70A9">
      <w:pPr>
        <w:widowControl/>
        <w:tabs>
          <w:tab w:val="left" w:pos="567"/>
        </w:tabs>
        <w:suppressAutoHyphens w:val="0"/>
        <w:rPr>
          <w:b/>
          <w:bCs/>
          <w:sz w:val="24"/>
          <w:szCs w:val="24"/>
          <w:lang w:eastAsia="ar-SA"/>
        </w:rPr>
      </w:pPr>
      <w:r>
        <w:rPr>
          <w:b/>
          <w:bCs/>
          <w:sz w:val="24"/>
          <w:szCs w:val="24"/>
          <w:lang w:eastAsia="ar-SA"/>
        </w:rPr>
        <w:t>OBOWIĄZKI WYKONAWCY ZWIĄZANE Z ZATRUDNIENIEM</w:t>
      </w:r>
    </w:p>
    <w:p w14:paraId="17F5B5AE" w14:textId="77777777" w:rsidR="000C6F2F" w:rsidRDefault="000C6F2F" w:rsidP="005E70A9">
      <w:pPr>
        <w:widowControl/>
        <w:tabs>
          <w:tab w:val="left" w:pos="567"/>
        </w:tabs>
        <w:suppressAutoHyphens w:val="0"/>
        <w:rPr>
          <w:sz w:val="24"/>
          <w:szCs w:val="24"/>
        </w:rPr>
      </w:pPr>
      <w:r>
        <w:rPr>
          <w:b/>
          <w:sz w:val="24"/>
          <w:szCs w:val="24"/>
          <w:lang w:eastAsia="ar-SA"/>
        </w:rPr>
        <w:t>§ 3.</w:t>
      </w:r>
      <w:bookmarkStart w:id="5" w:name="_Hlk66797191"/>
    </w:p>
    <w:bookmarkEnd w:id="5"/>
    <w:p w14:paraId="48479493" w14:textId="77777777" w:rsidR="000C6F2F" w:rsidRDefault="000C6F2F" w:rsidP="005E70A9">
      <w:pPr>
        <w:widowControl/>
        <w:numPr>
          <w:ilvl w:val="0"/>
          <w:numId w:val="117"/>
        </w:numPr>
        <w:tabs>
          <w:tab w:val="left" w:pos="709"/>
        </w:tabs>
        <w:ind w:left="0" w:firstLine="425"/>
        <w:textAlignment w:val="auto"/>
        <w:rPr>
          <w:sz w:val="24"/>
          <w:szCs w:val="24"/>
        </w:rPr>
      </w:pPr>
      <w:r>
        <w:rPr>
          <w:sz w:val="24"/>
          <w:szCs w:val="24"/>
        </w:rPr>
        <w:t xml:space="preserve">W związku z zastosowaniem klauzuli społecznej na podstawie art. 95 ust. 1 </w:t>
      </w:r>
      <w:proofErr w:type="spellStart"/>
      <w:r>
        <w:rPr>
          <w:sz w:val="24"/>
          <w:szCs w:val="24"/>
        </w:rPr>
        <w:t>Pzp</w:t>
      </w:r>
      <w:proofErr w:type="spellEnd"/>
      <w:r>
        <w:rPr>
          <w:sz w:val="24"/>
          <w:szCs w:val="24"/>
        </w:rPr>
        <w:t>, Zamawiający wymaga zatrudnienia przez Wykonawcę, podwykonawcę lub dalszego podwykonawcę na podstawie umowy o pracę osób wykonuj</w:t>
      </w:r>
      <w:r>
        <w:rPr>
          <w:rFonts w:eastAsia="TimesNewRoman, Bold"/>
          <w:sz w:val="24"/>
          <w:szCs w:val="24"/>
        </w:rPr>
        <w:t>ą</w:t>
      </w:r>
      <w:r>
        <w:rPr>
          <w:sz w:val="24"/>
          <w:szCs w:val="24"/>
        </w:rPr>
        <w:t>cych w ramach realizacji zamówienia</w:t>
      </w:r>
      <w:r>
        <w:rPr>
          <w:rFonts w:eastAsia="TimesNewRoman, Bold"/>
          <w:sz w:val="24"/>
          <w:szCs w:val="24"/>
        </w:rPr>
        <w:t xml:space="preserve"> czynności, których przedmiotem są roboty </w:t>
      </w:r>
      <w:r>
        <w:rPr>
          <w:color w:val="000000"/>
          <w:sz w:val="24"/>
          <w:szCs w:val="24"/>
        </w:rPr>
        <w:t>branży budowlanej, drogowej i elektrycznej</w:t>
      </w:r>
      <w:r>
        <w:rPr>
          <w:rFonts w:eastAsia="TimesNewRoman, Bold"/>
          <w:sz w:val="24"/>
          <w:szCs w:val="24"/>
        </w:rPr>
        <w:t xml:space="preserve">, </w:t>
      </w:r>
      <w:r>
        <w:rPr>
          <w:rFonts w:eastAsia="TimesNewRoman, Bold"/>
          <w:sz w:val="24"/>
          <w:szCs w:val="24"/>
        </w:rPr>
        <w:br/>
        <w:t>z wyłączeniem</w:t>
      </w:r>
      <w:r>
        <w:rPr>
          <w:rFonts w:eastAsia="TimesNewRoman, Bold"/>
          <w:b/>
          <w:bCs/>
          <w:sz w:val="24"/>
          <w:szCs w:val="24"/>
        </w:rPr>
        <w:t xml:space="preserve"> </w:t>
      </w:r>
      <w:r>
        <w:rPr>
          <w:sz w:val="24"/>
          <w:szCs w:val="24"/>
        </w:rPr>
        <w:t>osób pełniących samodzielne funkcje techniczne w budownictwie w rozumieniu ustawy z dnia 7 lipca 1994 r.  Prawo budowlane.</w:t>
      </w:r>
    </w:p>
    <w:p w14:paraId="7D1BA65D" w14:textId="77777777" w:rsidR="000C6F2F" w:rsidRDefault="000C6F2F" w:rsidP="005E70A9">
      <w:pPr>
        <w:widowControl/>
        <w:numPr>
          <w:ilvl w:val="0"/>
          <w:numId w:val="117"/>
        </w:numPr>
        <w:tabs>
          <w:tab w:val="left" w:pos="709"/>
        </w:tabs>
        <w:ind w:left="0" w:firstLine="425"/>
        <w:textAlignment w:val="auto"/>
        <w:rPr>
          <w:sz w:val="24"/>
          <w:szCs w:val="24"/>
        </w:rPr>
      </w:pPr>
      <w:r>
        <w:rPr>
          <w:sz w:val="24"/>
          <w:szCs w:val="24"/>
        </w:rPr>
        <w:t xml:space="preserve">Wykonawca zobowiązuje się do zatrudnienia na podstawie umowy o pracę w sposób </w:t>
      </w:r>
      <w:r>
        <w:rPr>
          <w:sz w:val="24"/>
          <w:szCs w:val="24"/>
          <w:lang w:eastAsia="ar-SA"/>
        </w:rPr>
        <w:t xml:space="preserve">określony w art. 22 § 1 ustawy z dnia 26 czerwca 1974 r. Kodeks pracy, pracowników wykonujących czynności określone przez Zamawiającego przez cały okres wykonywania </w:t>
      </w:r>
      <w:r>
        <w:rPr>
          <w:sz w:val="24"/>
          <w:szCs w:val="24"/>
          <w:lang w:eastAsia="ar-SA"/>
        </w:rPr>
        <w:br/>
        <w:t>tych czynności.</w:t>
      </w:r>
    </w:p>
    <w:p w14:paraId="28CA2B42" w14:textId="77777777" w:rsidR="000C6F2F" w:rsidRDefault="000C6F2F" w:rsidP="005E70A9">
      <w:pPr>
        <w:widowControl/>
        <w:numPr>
          <w:ilvl w:val="0"/>
          <w:numId w:val="117"/>
        </w:numPr>
        <w:tabs>
          <w:tab w:val="left" w:pos="709"/>
        </w:tabs>
        <w:ind w:left="0" w:firstLine="425"/>
        <w:textAlignment w:val="auto"/>
        <w:rPr>
          <w:sz w:val="24"/>
          <w:szCs w:val="24"/>
        </w:rPr>
      </w:pPr>
      <w:r>
        <w:rPr>
          <w:sz w:val="24"/>
          <w:szCs w:val="24"/>
        </w:rPr>
        <w:t>Wykonawca</w:t>
      </w:r>
      <w:r>
        <w:rPr>
          <w:sz w:val="24"/>
          <w:szCs w:val="24"/>
          <w:lang w:eastAsia="ar-SA"/>
        </w:rPr>
        <w:t xml:space="preserve"> (podwykonawca, dalszy podwykonawca) zobowiązany jest:</w:t>
      </w:r>
    </w:p>
    <w:p w14:paraId="6EEA44FC" w14:textId="77777777" w:rsidR="000C6F2F" w:rsidRDefault="000C6F2F" w:rsidP="005E70A9">
      <w:pPr>
        <w:widowControl/>
        <w:numPr>
          <w:ilvl w:val="0"/>
          <w:numId w:val="118"/>
        </w:numPr>
        <w:tabs>
          <w:tab w:val="left" w:pos="284"/>
        </w:tabs>
        <w:ind w:left="284" w:hanging="284"/>
        <w:textAlignment w:val="auto"/>
        <w:rPr>
          <w:sz w:val="24"/>
          <w:szCs w:val="24"/>
          <w:lang w:eastAsia="ar-SA"/>
        </w:rPr>
      </w:pPr>
      <w:r>
        <w:rPr>
          <w:sz w:val="24"/>
          <w:szCs w:val="24"/>
          <w:lang w:eastAsia="ar-SA"/>
        </w:rPr>
        <w:t>najpóźniej w terminie do dnia przekazania placu budowy do złożenia Zamawiającemu wykazu zawierającego imię i nazwisko</w:t>
      </w:r>
      <w:r>
        <w:rPr>
          <w:sz w:val="24"/>
          <w:szCs w:val="24"/>
        </w:rPr>
        <w:t xml:space="preserve">, datę zawarcia umowy o pracę, rodzaj umowy o pracę </w:t>
      </w:r>
      <w:r>
        <w:rPr>
          <w:sz w:val="24"/>
          <w:szCs w:val="24"/>
        </w:rPr>
        <w:br/>
        <w:t xml:space="preserve">oraz zakres obowiązków pracownik lub </w:t>
      </w:r>
      <w:r>
        <w:rPr>
          <w:sz w:val="24"/>
          <w:szCs w:val="24"/>
          <w:lang w:eastAsia="ar-SA"/>
        </w:rPr>
        <w:t>rodzaj wykonywanych czynności, osób                    zatrudnionych na podstawie umowy o pracę osób, o których mowa w ust. 1;</w:t>
      </w:r>
    </w:p>
    <w:p w14:paraId="2C6578BA" w14:textId="77777777" w:rsidR="000C6F2F" w:rsidRDefault="000C6F2F" w:rsidP="005E70A9">
      <w:pPr>
        <w:widowControl/>
        <w:numPr>
          <w:ilvl w:val="0"/>
          <w:numId w:val="118"/>
        </w:numPr>
        <w:tabs>
          <w:tab w:val="left" w:pos="284"/>
        </w:tabs>
        <w:ind w:left="284" w:hanging="284"/>
        <w:textAlignment w:val="auto"/>
        <w:rPr>
          <w:sz w:val="24"/>
          <w:szCs w:val="24"/>
          <w:lang w:eastAsia="ar-SA"/>
        </w:rPr>
      </w:pPr>
      <w:r>
        <w:rPr>
          <w:sz w:val="24"/>
          <w:szCs w:val="24"/>
          <w:lang w:eastAsia="ar-SA"/>
        </w:rPr>
        <w:t xml:space="preserve">przed dopuszczeniem do pracy nowego pracownika przedstawić aktualny wykaz osób, </w:t>
      </w:r>
      <w:r>
        <w:rPr>
          <w:sz w:val="24"/>
          <w:szCs w:val="24"/>
          <w:lang w:eastAsia="ar-SA"/>
        </w:rPr>
        <w:br/>
        <w:t xml:space="preserve">o którym mowa w ust. 1, w terminie 3 dni robocze od dnia dokonania zmiany. </w:t>
      </w:r>
    </w:p>
    <w:p w14:paraId="4BD530BD" w14:textId="77777777" w:rsidR="000C6F2F" w:rsidRDefault="000C6F2F" w:rsidP="005E70A9">
      <w:pPr>
        <w:widowControl/>
        <w:numPr>
          <w:ilvl w:val="0"/>
          <w:numId w:val="117"/>
        </w:numPr>
        <w:tabs>
          <w:tab w:val="left" w:pos="709"/>
        </w:tabs>
        <w:ind w:left="0" w:firstLine="425"/>
        <w:textAlignment w:val="auto"/>
        <w:rPr>
          <w:sz w:val="24"/>
          <w:szCs w:val="24"/>
          <w:lang w:eastAsia="ar-SA"/>
        </w:rPr>
      </w:pPr>
      <w:r>
        <w:rPr>
          <w:sz w:val="24"/>
          <w:szCs w:val="24"/>
        </w:rPr>
        <w:t>Niezłożenie</w:t>
      </w:r>
      <w:r>
        <w:rPr>
          <w:sz w:val="24"/>
          <w:szCs w:val="24"/>
          <w:lang w:eastAsia="ar-SA"/>
        </w:rPr>
        <w:t xml:space="preserve"> przez Wykonawcę wykazu, o którym mowa w ust. 3 pkt 1 i 2, </w:t>
      </w:r>
      <w:r>
        <w:rPr>
          <w:sz w:val="24"/>
          <w:szCs w:val="24"/>
          <w:lang w:eastAsia="ar-SA"/>
        </w:rPr>
        <w:br/>
        <w:t xml:space="preserve">lub niedotrzymanie terminu jego złożenia rozumiane będzie jako niedopełnienie przez Wykonawcę (podwykonawcę, dalszego podwykonawcę) wymogu zatrudnienia na umowę </w:t>
      </w:r>
      <w:r>
        <w:rPr>
          <w:sz w:val="24"/>
          <w:szCs w:val="24"/>
          <w:lang w:eastAsia="ar-SA"/>
        </w:rPr>
        <w:br/>
        <w:t>o pracę.</w:t>
      </w:r>
    </w:p>
    <w:p w14:paraId="4CBBB334" w14:textId="77777777" w:rsidR="000C6F2F" w:rsidRDefault="000C6F2F" w:rsidP="005E70A9">
      <w:pPr>
        <w:widowControl/>
        <w:numPr>
          <w:ilvl w:val="0"/>
          <w:numId w:val="117"/>
        </w:numPr>
        <w:tabs>
          <w:tab w:val="left" w:pos="709"/>
        </w:tabs>
        <w:ind w:left="0" w:firstLine="425"/>
        <w:textAlignment w:val="auto"/>
        <w:rPr>
          <w:sz w:val="24"/>
          <w:szCs w:val="24"/>
        </w:rPr>
      </w:pPr>
      <w:r>
        <w:rPr>
          <w:sz w:val="24"/>
          <w:szCs w:val="24"/>
        </w:rPr>
        <w:t>Zamawiający uprawniony jest do wykonania czynności kontrolnych wobec Wykonawcy               odnośnie spełnienia przez Wykonawcę, podwykonawcę lub dalszego podwykonawcę wymogu zatrudnienia na podstawie umowy o pracę, osób, o których mowa w ust. 1.</w:t>
      </w:r>
    </w:p>
    <w:p w14:paraId="57D6A4FC" w14:textId="77777777" w:rsidR="000C6F2F" w:rsidRDefault="000C6F2F" w:rsidP="005E70A9">
      <w:pPr>
        <w:widowControl/>
        <w:numPr>
          <w:ilvl w:val="0"/>
          <w:numId w:val="117"/>
        </w:numPr>
        <w:tabs>
          <w:tab w:val="left" w:pos="709"/>
        </w:tabs>
        <w:ind w:left="0" w:firstLine="425"/>
        <w:textAlignment w:val="auto"/>
        <w:rPr>
          <w:sz w:val="24"/>
          <w:szCs w:val="24"/>
        </w:rPr>
      </w:pPr>
      <w:r>
        <w:rPr>
          <w:sz w:val="24"/>
          <w:szCs w:val="24"/>
        </w:rPr>
        <w:t xml:space="preserve">Zamawiający wymaga, aby na potrzeby kontroli, o której mowa w ust. 5, Wykonawca złożył oświadczenie własne lub podwykonawcy lub dalszego podwykonawcy o zatrudnieniu </w:t>
      </w:r>
      <w:r>
        <w:rPr>
          <w:sz w:val="24"/>
          <w:szCs w:val="24"/>
        </w:rPr>
        <w:br/>
        <w:t>na podstawie umowy o pracę, o których mowa w ust. 1, zawierające w szczególności: datę złożenia oświadczenia, imiona i nazwiska pracowników, rodzaj umowy o pracę i wymiar etatu, oświadczenie o przestrzeganiu minimalnych stawek najniższego wynagrodzenia oraz stawki godzinowej obowiązujących na podstawie aktualnych na dzień złożenia oświadczenia przepisów prawa oraz podpis osoby uprawnionej do złożenia oświadczenia w imieniu Wykonawcy, podwykonawcy lub dalszego podwykonawcy;</w:t>
      </w:r>
    </w:p>
    <w:p w14:paraId="6084423E" w14:textId="77777777" w:rsidR="000C6F2F" w:rsidRDefault="000C6F2F" w:rsidP="005E70A9">
      <w:pPr>
        <w:widowControl/>
        <w:numPr>
          <w:ilvl w:val="0"/>
          <w:numId w:val="117"/>
        </w:numPr>
        <w:tabs>
          <w:tab w:val="left" w:pos="709"/>
        </w:tabs>
        <w:ind w:left="0" w:firstLine="425"/>
        <w:textAlignment w:val="auto"/>
        <w:rPr>
          <w:sz w:val="24"/>
          <w:szCs w:val="24"/>
        </w:rPr>
      </w:pPr>
      <w:r>
        <w:rPr>
          <w:sz w:val="24"/>
          <w:szCs w:val="24"/>
        </w:rPr>
        <w:t xml:space="preserve">Niezłożenie przez Wykonawcę w wyznaczonym przez Zamawiającego terminie żądanych przez Zamawiającego dokumentów w celu potwierdzenia spełnienia przez Wykonawcę lub podwykonawcę lub dalszego podwykonawcę wymogu, o którym mowa w ust. 6, traktowane będzie jako niespełnienie przez Wykonawcę, podwykonawcę lub dalszego podwykonawcę wymogu zatrudnienia na podstawie umowy o pracę osób, o których mowa </w:t>
      </w:r>
      <w:r>
        <w:rPr>
          <w:sz w:val="24"/>
          <w:szCs w:val="24"/>
        </w:rPr>
        <w:br/>
        <w:t>w ust. 1.</w:t>
      </w:r>
    </w:p>
    <w:p w14:paraId="4CEE378A" w14:textId="77777777" w:rsidR="000C6F2F" w:rsidRDefault="000C6F2F" w:rsidP="005E70A9">
      <w:pPr>
        <w:widowControl/>
        <w:numPr>
          <w:ilvl w:val="0"/>
          <w:numId w:val="117"/>
        </w:numPr>
        <w:tabs>
          <w:tab w:val="left" w:pos="709"/>
        </w:tabs>
        <w:ind w:left="0" w:firstLine="425"/>
        <w:textAlignment w:val="auto"/>
        <w:rPr>
          <w:sz w:val="24"/>
          <w:szCs w:val="24"/>
        </w:rPr>
      </w:pPr>
      <w:r>
        <w:rPr>
          <w:sz w:val="24"/>
          <w:szCs w:val="24"/>
        </w:rPr>
        <w:t xml:space="preserve">Wymagania dotyczące Wykonawcy stosuje się odpowiednio do podwykonawców </w:t>
      </w:r>
      <w:r>
        <w:rPr>
          <w:sz w:val="24"/>
          <w:szCs w:val="24"/>
        </w:rPr>
        <w:br/>
        <w:t>i dalszych podwykonawców. Wykonawca zobowiązany jest do wprowadzenia postanowień spójnych z ust. 1 - 7 w umowach zawieranych z podwykonawcami.</w:t>
      </w:r>
    </w:p>
    <w:p w14:paraId="69D57C00" w14:textId="77777777" w:rsidR="000C6F2F" w:rsidRDefault="000C6F2F" w:rsidP="005E70A9">
      <w:pPr>
        <w:ind w:firstLine="284"/>
        <w:rPr>
          <w:b/>
          <w:color w:val="FF0000"/>
          <w:sz w:val="24"/>
          <w:szCs w:val="24"/>
          <w:lang w:eastAsia="ar-SA"/>
        </w:rPr>
      </w:pPr>
    </w:p>
    <w:p w14:paraId="3E030828" w14:textId="77777777" w:rsidR="000C6F2F" w:rsidRDefault="000C6F2F" w:rsidP="005E70A9">
      <w:pPr>
        <w:rPr>
          <w:b/>
          <w:sz w:val="24"/>
          <w:szCs w:val="24"/>
          <w:lang w:eastAsia="ar-SA"/>
        </w:rPr>
      </w:pPr>
      <w:r>
        <w:rPr>
          <w:b/>
          <w:sz w:val="24"/>
          <w:szCs w:val="24"/>
          <w:lang w:eastAsia="ar-SA"/>
        </w:rPr>
        <w:t>OBOWIĄZKI WYKONAWCY ZWIĄZANE Z POJAZDAMI</w:t>
      </w:r>
    </w:p>
    <w:p w14:paraId="155CBF8D" w14:textId="77777777" w:rsidR="000C6F2F" w:rsidRPr="00596BC5" w:rsidRDefault="000C6F2F" w:rsidP="005E70A9">
      <w:pPr>
        <w:rPr>
          <w:b/>
          <w:sz w:val="24"/>
          <w:szCs w:val="24"/>
          <w:lang w:eastAsia="ar-SA"/>
        </w:rPr>
      </w:pPr>
      <w:r>
        <w:rPr>
          <w:b/>
          <w:sz w:val="24"/>
          <w:szCs w:val="24"/>
          <w:lang w:eastAsia="ar-SA"/>
        </w:rPr>
        <w:t>§ 4.</w:t>
      </w:r>
    </w:p>
    <w:p w14:paraId="222D2F9C" w14:textId="77777777" w:rsidR="000C6F2F" w:rsidRPr="000D4A98" w:rsidRDefault="000C6F2F" w:rsidP="005E70A9">
      <w:pPr>
        <w:pStyle w:val="Akapitzlist"/>
        <w:numPr>
          <w:ilvl w:val="3"/>
          <w:numId w:val="118"/>
        </w:numPr>
        <w:tabs>
          <w:tab w:val="left" w:pos="426"/>
          <w:tab w:val="left" w:pos="709"/>
        </w:tabs>
        <w:ind w:left="0" w:firstLine="426"/>
        <w:contextualSpacing/>
        <w:textAlignment w:val="auto"/>
        <w:rPr>
          <w:color w:val="auto"/>
        </w:rPr>
      </w:pPr>
      <w:r w:rsidRPr="000D4A98">
        <w:rPr>
          <w:color w:val="auto"/>
        </w:rPr>
        <w:t xml:space="preserve">Wykonawca oświadcza, że udział pojazdów elektrycznych lub pojazdów napędzanych </w:t>
      </w:r>
      <w:r w:rsidRPr="000D4A98">
        <w:rPr>
          <w:color w:val="auto"/>
        </w:rPr>
        <w:br/>
        <w:t xml:space="preserve">gazem ziemnym we flocie pojazdów samochodowych w rozumieniu art. 2 pkt 33 ustawy </w:t>
      </w:r>
      <w:r w:rsidRPr="000D4A98">
        <w:rPr>
          <w:color w:val="auto"/>
        </w:rPr>
        <w:br/>
        <w:t xml:space="preserve">z dnia 20 czerwca 1997 r. – Prawo o ruchu drogowym używanych przy wykonywaniu niniejszej </w:t>
      </w:r>
      <w:r w:rsidRPr="000D4A98">
        <w:rPr>
          <w:color w:val="auto"/>
        </w:rPr>
        <w:lastRenderedPageBreak/>
        <w:t xml:space="preserve">jest zgodny z art. 68 ust. 3 oraz 35 ust. 2 ustawy z dnia 11 stycznia 2018 r. o </w:t>
      </w:r>
      <w:proofErr w:type="spellStart"/>
      <w:r w:rsidRPr="000D4A98">
        <w:rPr>
          <w:color w:val="auto"/>
        </w:rPr>
        <w:t>elektromobilności</w:t>
      </w:r>
      <w:proofErr w:type="spellEnd"/>
      <w:r w:rsidRPr="000D4A98">
        <w:rPr>
          <w:color w:val="auto"/>
        </w:rPr>
        <w:t xml:space="preserve"> </w:t>
      </w:r>
      <w:r>
        <w:rPr>
          <w:color w:val="auto"/>
        </w:rPr>
        <w:br/>
      </w:r>
      <w:r w:rsidRPr="000D4A98">
        <w:rPr>
          <w:color w:val="auto"/>
        </w:rPr>
        <w:t xml:space="preserve">i paliwach alternatywnych. </w:t>
      </w:r>
    </w:p>
    <w:p w14:paraId="3A882DAB" w14:textId="77777777" w:rsidR="000C6F2F" w:rsidRPr="000D4A98" w:rsidRDefault="000C6F2F" w:rsidP="005E70A9">
      <w:pPr>
        <w:pStyle w:val="Akapitzlist"/>
        <w:numPr>
          <w:ilvl w:val="3"/>
          <w:numId w:val="118"/>
        </w:numPr>
        <w:tabs>
          <w:tab w:val="left" w:pos="426"/>
          <w:tab w:val="left" w:pos="709"/>
        </w:tabs>
        <w:ind w:left="0" w:firstLine="426"/>
        <w:contextualSpacing/>
        <w:textAlignment w:val="auto"/>
        <w:rPr>
          <w:color w:val="auto"/>
        </w:rPr>
      </w:pPr>
      <w:r w:rsidRPr="000D4A98">
        <w:rPr>
          <w:color w:val="auto"/>
        </w:rPr>
        <w:t xml:space="preserve">Wykonawca w dniu przystąpienia do realizacji umowy, zobowiązany jest przedstawić Zamawiającemu wykaz floty pojazdów użytkowanych przy wykonywaniu zamówienia (ilość, </w:t>
      </w:r>
      <w:r>
        <w:rPr>
          <w:color w:val="auto"/>
        </w:rPr>
        <w:br/>
      </w:r>
      <w:r w:rsidRPr="000D4A98">
        <w:rPr>
          <w:color w:val="auto"/>
        </w:rPr>
        <w:t>nr rejestracyjne pojazdów ze wskazaniem udziału pojazdów elektrycznych/napędzanych gazem ziemnym).</w:t>
      </w:r>
    </w:p>
    <w:p w14:paraId="154CC33A" w14:textId="77777777" w:rsidR="000C6F2F" w:rsidRPr="002C6496" w:rsidRDefault="000C6F2F" w:rsidP="005E70A9">
      <w:pPr>
        <w:pStyle w:val="Akapitzlist"/>
        <w:numPr>
          <w:ilvl w:val="3"/>
          <w:numId w:val="118"/>
        </w:numPr>
        <w:tabs>
          <w:tab w:val="left" w:pos="426"/>
          <w:tab w:val="left" w:pos="709"/>
        </w:tabs>
        <w:ind w:left="0" w:firstLine="426"/>
        <w:contextualSpacing/>
        <w:textAlignment w:val="auto"/>
        <w:rPr>
          <w:color w:val="auto"/>
        </w:rPr>
      </w:pPr>
      <w:r>
        <w:rPr>
          <w:color w:val="auto"/>
        </w:rPr>
        <w:t xml:space="preserve">Wykonawca na każde żądanie Zamawiającego zobowiązuje się składać pisemne oświadczenie o wykorzystywanej flocie pojazdów samochodowych przy realizacji zadań zleconych niniejszą umową, które zawierać będzie informację o łącznej liczbie pojazdów, </w:t>
      </w:r>
      <w:r>
        <w:rPr>
          <w:color w:val="auto"/>
        </w:rPr>
        <w:br/>
        <w:t xml:space="preserve">w tym łącznej liczbie pojazdów określonych ustawą wskazaną w ust. 1 wraz z informacją </w:t>
      </w:r>
      <w:r>
        <w:rPr>
          <w:color w:val="auto"/>
        </w:rPr>
        <w:br/>
        <w:t>o numerach rejestracyjnych pojazdów.</w:t>
      </w:r>
    </w:p>
    <w:p w14:paraId="3CEA5433" w14:textId="77777777" w:rsidR="000C6F2F" w:rsidRDefault="000C6F2F" w:rsidP="005E70A9">
      <w:pPr>
        <w:rPr>
          <w:b/>
          <w:color w:val="FF0000"/>
          <w:sz w:val="24"/>
          <w:szCs w:val="24"/>
          <w:lang w:eastAsia="ar-SA"/>
        </w:rPr>
      </w:pPr>
    </w:p>
    <w:p w14:paraId="04ACF0FD" w14:textId="77777777" w:rsidR="000C6F2F" w:rsidRDefault="000C6F2F" w:rsidP="005E70A9">
      <w:pPr>
        <w:rPr>
          <w:b/>
          <w:sz w:val="24"/>
          <w:szCs w:val="24"/>
          <w:lang w:eastAsia="ar-SA"/>
        </w:rPr>
      </w:pPr>
      <w:r>
        <w:rPr>
          <w:b/>
          <w:sz w:val="24"/>
          <w:szCs w:val="24"/>
          <w:lang w:eastAsia="ar-SA"/>
        </w:rPr>
        <w:t>TERMIN</w:t>
      </w:r>
    </w:p>
    <w:p w14:paraId="79A5BFD2" w14:textId="77777777" w:rsidR="000C6F2F" w:rsidRDefault="000C6F2F" w:rsidP="005E70A9">
      <w:pPr>
        <w:tabs>
          <w:tab w:val="left" w:pos="-855"/>
          <w:tab w:val="left" w:pos="3030"/>
          <w:tab w:val="center" w:pos="4665"/>
        </w:tabs>
        <w:rPr>
          <w:b/>
          <w:sz w:val="24"/>
          <w:szCs w:val="24"/>
          <w:lang w:eastAsia="ar-SA"/>
        </w:rPr>
      </w:pPr>
      <w:bookmarkStart w:id="6" w:name="_Hlk85533909"/>
      <w:r>
        <w:rPr>
          <w:b/>
          <w:sz w:val="24"/>
          <w:szCs w:val="24"/>
          <w:lang w:eastAsia="ar-SA"/>
        </w:rPr>
        <w:t xml:space="preserve">§ </w:t>
      </w:r>
      <w:bookmarkEnd w:id="6"/>
      <w:r>
        <w:rPr>
          <w:b/>
          <w:sz w:val="24"/>
          <w:szCs w:val="24"/>
          <w:lang w:eastAsia="ar-SA"/>
        </w:rPr>
        <w:t>5.</w:t>
      </w:r>
    </w:p>
    <w:p w14:paraId="66BCD80B" w14:textId="77777777" w:rsidR="000C6F2F" w:rsidRDefault="000C6F2F" w:rsidP="005E70A9">
      <w:pPr>
        <w:numPr>
          <w:ilvl w:val="0"/>
          <w:numId w:val="119"/>
        </w:numPr>
        <w:tabs>
          <w:tab w:val="left" w:pos="-1575"/>
        </w:tabs>
        <w:ind w:left="0" w:firstLine="426"/>
        <w:textAlignment w:val="auto"/>
        <w:rPr>
          <w:rFonts w:eastAsia="Arial Unicode MS"/>
          <w:sz w:val="24"/>
          <w:szCs w:val="24"/>
          <w:lang w:eastAsia="en-US" w:bidi="en-US"/>
        </w:rPr>
      </w:pPr>
      <w:r>
        <w:rPr>
          <w:rFonts w:eastAsia="Arial Unicode MS"/>
          <w:sz w:val="24"/>
          <w:szCs w:val="24"/>
          <w:lang w:eastAsia="en-US" w:bidi="en-US"/>
        </w:rPr>
        <w:t>Wykonawca zobowiązuje się do wykonania przedmiotu umowy w następujących terminach:</w:t>
      </w:r>
    </w:p>
    <w:p w14:paraId="75B90877" w14:textId="77777777" w:rsidR="000C6F2F" w:rsidRDefault="000C6F2F" w:rsidP="005E70A9">
      <w:pPr>
        <w:pStyle w:val="Akapitzlist"/>
        <w:numPr>
          <w:ilvl w:val="1"/>
          <w:numId w:val="119"/>
        </w:numPr>
        <w:tabs>
          <w:tab w:val="left" w:pos="-1575"/>
          <w:tab w:val="left" w:pos="284"/>
        </w:tabs>
        <w:ind w:left="284" w:hanging="284"/>
        <w:textAlignment w:val="auto"/>
        <w:rPr>
          <w:rFonts w:eastAsia="Arial Unicode MS"/>
          <w:color w:val="auto"/>
          <w:lang w:eastAsia="en-US" w:bidi="en-US"/>
        </w:rPr>
      </w:pPr>
      <w:r>
        <w:rPr>
          <w:color w:val="auto"/>
        </w:rPr>
        <w:t>etap I – do 6 miesięcy od dnia zawarcia umowy;</w:t>
      </w:r>
    </w:p>
    <w:p w14:paraId="5686C1B4" w14:textId="77777777" w:rsidR="000C6F2F" w:rsidRDefault="000C6F2F" w:rsidP="005E70A9">
      <w:pPr>
        <w:pStyle w:val="Akapitzlist"/>
        <w:numPr>
          <w:ilvl w:val="1"/>
          <w:numId w:val="119"/>
        </w:numPr>
        <w:tabs>
          <w:tab w:val="left" w:pos="-1575"/>
          <w:tab w:val="left" w:pos="284"/>
        </w:tabs>
        <w:ind w:left="284" w:hanging="284"/>
        <w:textAlignment w:val="auto"/>
        <w:rPr>
          <w:rFonts w:eastAsia="Arial Unicode MS"/>
          <w:color w:val="auto"/>
          <w:lang w:eastAsia="en-US" w:bidi="en-US"/>
        </w:rPr>
      </w:pPr>
      <w:r>
        <w:rPr>
          <w:color w:val="auto"/>
        </w:rPr>
        <w:t>etap II – do 8 miesięcy od dnia zawarcia umowy.</w:t>
      </w:r>
    </w:p>
    <w:p w14:paraId="0AC1F5A1" w14:textId="77777777" w:rsidR="000C6F2F" w:rsidRPr="00C03B18" w:rsidRDefault="000C6F2F" w:rsidP="005E70A9">
      <w:pPr>
        <w:numPr>
          <w:ilvl w:val="0"/>
          <w:numId w:val="119"/>
        </w:numPr>
        <w:tabs>
          <w:tab w:val="left" w:pos="-1575"/>
        </w:tabs>
        <w:ind w:left="0" w:firstLine="426"/>
        <w:textAlignment w:val="auto"/>
        <w:rPr>
          <w:sz w:val="24"/>
          <w:szCs w:val="24"/>
        </w:rPr>
      </w:pPr>
      <w:bookmarkStart w:id="7" w:name="_Hlk85533985"/>
      <w:r>
        <w:rPr>
          <w:rFonts w:eastAsia="Arial Unicode MS"/>
          <w:sz w:val="24"/>
          <w:szCs w:val="24"/>
          <w:lang w:eastAsia="en-US" w:bidi="en-US"/>
        </w:rPr>
        <w:t xml:space="preserve">O wykonaniu etapu I </w:t>
      </w:r>
      <w:r w:rsidRPr="00C03B18">
        <w:rPr>
          <w:rFonts w:eastAsia="Arial Unicode MS"/>
          <w:sz w:val="24"/>
          <w:szCs w:val="24"/>
          <w:lang w:eastAsia="en-US" w:bidi="en-US"/>
        </w:rPr>
        <w:t xml:space="preserve">stanowić będzie dokonanie odbioru potwierdzonego sporządzonym protokołem </w:t>
      </w:r>
      <w:r w:rsidRPr="00C03B18">
        <w:rPr>
          <w:sz w:val="24"/>
          <w:szCs w:val="24"/>
          <w:lang w:eastAsia="en-US" w:bidi="en-US"/>
        </w:rPr>
        <w:t>zdawczo-odbiorczego</w:t>
      </w:r>
      <w:r w:rsidRPr="00C03B18">
        <w:rPr>
          <w:rFonts w:eastAsia="Arial Unicode MS"/>
          <w:sz w:val="24"/>
          <w:szCs w:val="24"/>
          <w:lang w:eastAsia="en-US" w:bidi="en-US"/>
        </w:rPr>
        <w:t xml:space="preserve"> dokumentacji z udziałem przedstawicieli obu stron.</w:t>
      </w:r>
    </w:p>
    <w:p w14:paraId="4DF8CFCB" w14:textId="77777777" w:rsidR="000C6F2F" w:rsidRPr="00C03B18" w:rsidRDefault="000C6F2F" w:rsidP="005E70A9">
      <w:pPr>
        <w:numPr>
          <w:ilvl w:val="0"/>
          <w:numId w:val="119"/>
        </w:numPr>
        <w:tabs>
          <w:tab w:val="left" w:pos="-1575"/>
          <w:tab w:val="left" w:pos="709"/>
        </w:tabs>
        <w:ind w:left="0" w:firstLine="425"/>
        <w:textAlignment w:val="auto"/>
      </w:pPr>
      <w:r w:rsidRPr="00C03B18">
        <w:rPr>
          <w:rFonts w:eastAsia="Arial Unicode MS"/>
          <w:sz w:val="24"/>
          <w:szCs w:val="24"/>
          <w:lang w:eastAsia="en-US" w:bidi="en-US"/>
        </w:rPr>
        <w:t xml:space="preserve">O wykonaniu etapu II stanowić będzie </w:t>
      </w:r>
      <w:r w:rsidRPr="00C03B18">
        <w:rPr>
          <w:rFonts w:eastAsia="Arial Unicode MS"/>
          <w:bCs/>
          <w:iCs/>
          <w:sz w:val="24"/>
          <w:szCs w:val="24"/>
          <w:lang w:eastAsia="en-US" w:bidi="en-US"/>
        </w:rPr>
        <w:t xml:space="preserve">zgłoszenie przez Wykonawcę wykonania robót budowlanych i dokonanie ich odbioru potwierdzonego sporządzonym protokołem odbioru </w:t>
      </w:r>
      <w:r>
        <w:rPr>
          <w:rFonts w:eastAsia="Arial Unicode MS"/>
          <w:bCs/>
          <w:iCs/>
          <w:sz w:val="24"/>
          <w:szCs w:val="24"/>
          <w:lang w:eastAsia="en-US" w:bidi="en-US"/>
        </w:rPr>
        <w:t xml:space="preserve">końcowego </w:t>
      </w:r>
      <w:r w:rsidRPr="00C03B18">
        <w:rPr>
          <w:rFonts w:eastAsia="Arial Unicode MS"/>
          <w:bCs/>
          <w:iCs/>
          <w:sz w:val="24"/>
          <w:szCs w:val="24"/>
          <w:lang w:eastAsia="en-US" w:bidi="en-US"/>
        </w:rPr>
        <w:t>z udziałem przedstawicieli obu stron wraz z dostarczeniem</w:t>
      </w:r>
      <w:r w:rsidRPr="00C03B18">
        <w:rPr>
          <w:rFonts w:eastAsia="Lucida Sans Unicode"/>
          <w:sz w:val="24"/>
          <w:szCs w:val="24"/>
          <w:lang w:eastAsia="en-US" w:bidi="en-US"/>
        </w:rPr>
        <w:t>:</w:t>
      </w:r>
    </w:p>
    <w:bookmarkEnd w:id="7"/>
    <w:p w14:paraId="5D488253" w14:textId="77777777" w:rsidR="000C6F2F" w:rsidRDefault="000C6F2F" w:rsidP="005E70A9">
      <w:pPr>
        <w:widowControl/>
        <w:numPr>
          <w:ilvl w:val="1"/>
          <w:numId w:val="119"/>
        </w:numPr>
        <w:tabs>
          <w:tab w:val="left" w:pos="284"/>
        </w:tabs>
        <w:ind w:left="284" w:hanging="284"/>
        <w:textAlignment w:val="auto"/>
        <w:rPr>
          <w:sz w:val="24"/>
          <w:szCs w:val="24"/>
          <w:lang w:eastAsia="ar-SA"/>
        </w:rPr>
      </w:pPr>
      <w:r w:rsidRPr="00C03B18">
        <w:rPr>
          <w:sz w:val="24"/>
          <w:szCs w:val="24"/>
          <w:lang w:eastAsia="ar-SA"/>
        </w:rPr>
        <w:t>oświadczenia kierownika budowy, o którym mowa</w:t>
      </w:r>
      <w:r>
        <w:rPr>
          <w:sz w:val="24"/>
          <w:szCs w:val="24"/>
          <w:lang w:eastAsia="ar-SA"/>
        </w:rPr>
        <w:t xml:space="preserve"> w art. 57 ust. 1 pkt 2 ustawy - Prawo budowlane;</w:t>
      </w:r>
    </w:p>
    <w:p w14:paraId="41BC935A" w14:textId="77777777" w:rsidR="000C6F2F" w:rsidRDefault="000C6F2F" w:rsidP="005E70A9">
      <w:pPr>
        <w:widowControl/>
        <w:numPr>
          <w:ilvl w:val="1"/>
          <w:numId w:val="119"/>
        </w:numPr>
        <w:tabs>
          <w:tab w:val="left" w:pos="284"/>
        </w:tabs>
        <w:suppressAutoHyphens w:val="0"/>
        <w:ind w:left="284" w:hanging="284"/>
        <w:textAlignment w:val="auto"/>
        <w:rPr>
          <w:sz w:val="24"/>
          <w:szCs w:val="24"/>
          <w:lang w:eastAsia="ar-SA"/>
        </w:rPr>
      </w:pPr>
      <w:r>
        <w:rPr>
          <w:sz w:val="24"/>
          <w:szCs w:val="24"/>
          <w:lang w:eastAsia="ar-SA"/>
        </w:rPr>
        <w:t xml:space="preserve">oświadczenia inspektora nadzoru potwierdzającego gotowość przedmiotu zamówienia </w:t>
      </w:r>
      <w:r>
        <w:rPr>
          <w:sz w:val="24"/>
          <w:szCs w:val="24"/>
          <w:lang w:eastAsia="ar-SA"/>
        </w:rPr>
        <w:br/>
        <w:t>do odbioru;</w:t>
      </w:r>
    </w:p>
    <w:p w14:paraId="7A6DBE6E" w14:textId="77777777" w:rsidR="000C6F2F" w:rsidRDefault="000C6F2F" w:rsidP="005E70A9">
      <w:pPr>
        <w:widowControl/>
        <w:numPr>
          <w:ilvl w:val="1"/>
          <w:numId w:val="119"/>
        </w:numPr>
        <w:tabs>
          <w:tab w:val="left" w:pos="284"/>
        </w:tabs>
        <w:suppressAutoHyphens w:val="0"/>
        <w:ind w:left="284" w:hanging="284"/>
        <w:textAlignment w:val="auto"/>
        <w:rPr>
          <w:bCs/>
          <w:iCs/>
          <w:sz w:val="24"/>
          <w:szCs w:val="24"/>
        </w:rPr>
      </w:pPr>
      <w:r>
        <w:rPr>
          <w:sz w:val="24"/>
          <w:szCs w:val="24"/>
          <w:lang w:eastAsia="ar-SA"/>
        </w:rPr>
        <w:t>kompletnej dokumentacji</w:t>
      </w:r>
      <w:r>
        <w:rPr>
          <w:rFonts w:eastAsia="Lucida Sans Unicode"/>
          <w:sz w:val="24"/>
          <w:szCs w:val="24"/>
        </w:rPr>
        <w:t xml:space="preserve"> powykonawczej.</w:t>
      </w:r>
    </w:p>
    <w:p w14:paraId="5F2F80E3" w14:textId="77777777" w:rsidR="000C6F2F" w:rsidRDefault="000C6F2F" w:rsidP="005E70A9">
      <w:pPr>
        <w:tabs>
          <w:tab w:val="left" w:pos="-753"/>
        </w:tabs>
        <w:rPr>
          <w:rFonts w:eastAsia="Lucida Sans Unicode"/>
          <w:color w:val="FF0000"/>
          <w:sz w:val="24"/>
          <w:szCs w:val="24"/>
          <w:lang w:eastAsia="en-US" w:bidi="en-US"/>
        </w:rPr>
      </w:pPr>
    </w:p>
    <w:p w14:paraId="3C707947" w14:textId="77777777" w:rsidR="000C6F2F" w:rsidRDefault="000C6F2F" w:rsidP="005E70A9">
      <w:pPr>
        <w:rPr>
          <w:b/>
          <w:sz w:val="24"/>
          <w:szCs w:val="24"/>
          <w:lang w:eastAsia="ar-SA"/>
        </w:rPr>
      </w:pPr>
      <w:r>
        <w:rPr>
          <w:b/>
          <w:sz w:val="24"/>
          <w:szCs w:val="24"/>
          <w:lang w:eastAsia="ar-SA"/>
        </w:rPr>
        <w:t>WYNAGRODZENIE ZA WYKONANIE PRZEDMIOT UMOWY,</w:t>
      </w:r>
    </w:p>
    <w:p w14:paraId="41E97973" w14:textId="77777777" w:rsidR="000C6F2F" w:rsidRDefault="000C6F2F" w:rsidP="005E70A9">
      <w:pPr>
        <w:rPr>
          <w:b/>
          <w:sz w:val="24"/>
          <w:szCs w:val="24"/>
          <w:lang w:eastAsia="ar-SA"/>
        </w:rPr>
      </w:pPr>
      <w:r>
        <w:rPr>
          <w:b/>
          <w:sz w:val="24"/>
          <w:szCs w:val="24"/>
          <w:lang w:eastAsia="ar-SA"/>
        </w:rPr>
        <w:t>§ 6.</w:t>
      </w:r>
    </w:p>
    <w:p w14:paraId="34E516C1" w14:textId="77777777" w:rsidR="000C6F2F" w:rsidRPr="00DA0758" w:rsidRDefault="000C6F2F" w:rsidP="005E70A9">
      <w:pPr>
        <w:numPr>
          <w:ilvl w:val="0"/>
          <w:numId w:val="120"/>
        </w:numPr>
        <w:ind w:left="0" w:firstLine="426"/>
        <w:textAlignment w:val="auto"/>
        <w:rPr>
          <w:color w:val="000000" w:themeColor="text1"/>
          <w:sz w:val="24"/>
          <w:szCs w:val="24"/>
        </w:rPr>
      </w:pPr>
      <w:r>
        <w:rPr>
          <w:rFonts w:eastAsia="Arial Unicode MS"/>
          <w:sz w:val="24"/>
          <w:szCs w:val="24"/>
          <w:lang w:eastAsia="ar-SA"/>
        </w:rPr>
        <w:t>Strony</w:t>
      </w:r>
      <w:r>
        <w:rPr>
          <w:sz w:val="24"/>
          <w:szCs w:val="24"/>
          <w:lang w:eastAsia="ar-SA"/>
        </w:rPr>
        <w:t xml:space="preserve"> ustalaj</w:t>
      </w:r>
      <w:r>
        <w:rPr>
          <w:rFonts w:eastAsia="TTE17BBB10t00"/>
          <w:sz w:val="24"/>
          <w:szCs w:val="24"/>
          <w:lang w:eastAsia="ar-SA"/>
        </w:rPr>
        <w:t>ą</w:t>
      </w:r>
      <w:r>
        <w:rPr>
          <w:sz w:val="24"/>
          <w:szCs w:val="24"/>
          <w:lang w:eastAsia="ar-SA"/>
        </w:rPr>
        <w:t xml:space="preserve">, </w:t>
      </w:r>
      <w:r>
        <w:rPr>
          <w:rFonts w:eastAsia="TTE17BBB10t00"/>
          <w:sz w:val="24"/>
          <w:szCs w:val="24"/>
          <w:lang w:eastAsia="ar-SA"/>
        </w:rPr>
        <w:t>ż</w:t>
      </w:r>
      <w:r>
        <w:rPr>
          <w:sz w:val="24"/>
          <w:szCs w:val="24"/>
          <w:lang w:eastAsia="ar-SA"/>
        </w:rPr>
        <w:t>e zgodnie z warunkami postępowania o udzielenie zamówienia publicznego obowi</w:t>
      </w:r>
      <w:r>
        <w:rPr>
          <w:rFonts w:eastAsia="TTE17BBB10t00"/>
          <w:sz w:val="24"/>
          <w:szCs w:val="24"/>
          <w:lang w:eastAsia="ar-SA"/>
        </w:rPr>
        <w:t>ą</w:t>
      </w:r>
      <w:r>
        <w:rPr>
          <w:sz w:val="24"/>
          <w:szCs w:val="24"/>
          <w:lang w:eastAsia="ar-SA"/>
        </w:rPr>
        <w:t>zuj</w:t>
      </w:r>
      <w:r>
        <w:rPr>
          <w:rFonts w:eastAsia="TTE17BBB10t00"/>
          <w:sz w:val="24"/>
          <w:szCs w:val="24"/>
          <w:lang w:eastAsia="ar-SA"/>
        </w:rPr>
        <w:t>ą</w:t>
      </w:r>
      <w:r>
        <w:rPr>
          <w:sz w:val="24"/>
          <w:szCs w:val="24"/>
          <w:lang w:eastAsia="ar-SA"/>
        </w:rPr>
        <w:t>c</w:t>
      </w:r>
      <w:r>
        <w:rPr>
          <w:rFonts w:eastAsia="TTE17BBB10t00"/>
          <w:sz w:val="24"/>
          <w:szCs w:val="24"/>
          <w:lang w:eastAsia="ar-SA"/>
        </w:rPr>
        <w:t xml:space="preserve">ą </w:t>
      </w:r>
      <w:r>
        <w:rPr>
          <w:sz w:val="24"/>
          <w:szCs w:val="24"/>
          <w:lang w:eastAsia="ar-SA"/>
        </w:rPr>
        <w:t>form</w:t>
      </w:r>
      <w:r>
        <w:rPr>
          <w:rFonts w:eastAsia="TTE17BBB10t00"/>
          <w:sz w:val="24"/>
          <w:szCs w:val="24"/>
          <w:lang w:eastAsia="ar-SA"/>
        </w:rPr>
        <w:t xml:space="preserve">ą </w:t>
      </w:r>
      <w:r>
        <w:rPr>
          <w:sz w:val="24"/>
          <w:szCs w:val="24"/>
          <w:lang w:eastAsia="ar-SA"/>
        </w:rPr>
        <w:t xml:space="preserve">wynagrodzenia </w:t>
      </w:r>
      <w:r>
        <w:rPr>
          <w:color w:val="000000" w:themeColor="text1"/>
          <w:sz w:val="24"/>
          <w:szCs w:val="24"/>
          <w:lang w:eastAsia="ar-SA"/>
        </w:rPr>
        <w:t>za wykonanie przedmiotu umowy, określonego w § 1 b</w:t>
      </w:r>
      <w:r>
        <w:rPr>
          <w:rFonts w:eastAsia="TTE17BBB10t00"/>
          <w:color w:val="000000" w:themeColor="text1"/>
          <w:sz w:val="24"/>
          <w:szCs w:val="24"/>
          <w:lang w:eastAsia="ar-SA"/>
        </w:rPr>
        <w:t>ę</w:t>
      </w:r>
      <w:r>
        <w:rPr>
          <w:color w:val="000000" w:themeColor="text1"/>
          <w:sz w:val="24"/>
          <w:szCs w:val="24"/>
          <w:lang w:eastAsia="ar-SA"/>
        </w:rPr>
        <w:t xml:space="preserve">dzie wynagrodzenie ryczałtowe w wysokości  …………………… </w:t>
      </w:r>
      <w:r>
        <w:rPr>
          <w:b/>
          <w:bCs/>
          <w:color w:val="000000" w:themeColor="text1"/>
          <w:sz w:val="24"/>
          <w:szCs w:val="24"/>
          <w:lang w:eastAsia="ar-SA"/>
        </w:rPr>
        <w:t>zł brutto</w:t>
      </w:r>
      <w:r>
        <w:rPr>
          <w:color w:val="000000" w:themeColor="text1"/>
          <w:sz w:val="24"/>
          <w:szCs w:val="24"/>
          <w:lang w:eastAsia="ar-SA"/>
        </w:rPr>
        <w:t xml:space="preserve"> (słownie: …………...…………………….),</w:t>
      </w:r>
      <w:r>
        <w:rPr>
          <w:b/>
          <w:bCs/>
          <w:color w:val="000000" w:themeColor="text1"/>
          <w:sz w:val="24"/>
          <w:szCs w:val="24"/>
          <w:lang w:eastAsia="ar-SA"/>
        </w:rPr>
        <w:t xml:space="preserve"> </w:t>
      </w:r>
      <w:r>
        <w:rPr>
          <w:color w:val="000000" w:themeColor="text1"/>
          <w:sz w:val="24"/>
          <w:szCs w:val="24"/>
          <w:lang w:eastAsia="ar-SA"/>
        </w:rPr>
        <w:t>w tym wynagrodzenie netto w wysokości</w:t>
      </w:r>
      <w:r>
        <w:rPr>
          <w:sz w:val="24"/>
          <w:szCs w:val="24"/>
          <w:lang w:eastAsia="ar-SA"/>
        </w:rPr>
        <w:t xml:space="preserve">: …………………. zł oraz podatek VAT ……... % w </w:t>
      </w:r>
      <w:r w:rsidRPr="00DA0758">
        <w:rPr>
          <w:color w:val="000000" w:themeColor="text1"/>
          <w:sz w:val="24"/>
          <w:szCs w:val="24"/>
          <w:lang w:eastAsia="ar-SA"/>
        </w:rPr>
        <w:t>wysokości ………………… zł.</w:t>
      </w:r>
    </w:p>
    <w:p w14:paraId="53A6CC1E" w14:textId="77777777" w:rsidR="000C6F2F" w:rsidRPr="00DA0758" w:rsidRDefault="000C6F2F" w:rsidP="005E70A9">
      <w:pPr>
        <w:numPr>
          <w:ilvl w:val="0"/>
          <w:numId w:val="120"/>
        </w:numPr>
        <w:ind w:left="0" w:firstLine="426"/>
        <w:textAlignment w:val="auto"/>
        <w:rPr>
          <w:color w:val="000000" w:themeColor="text1"/>
          <w:sz w:val="24"/>
          <w:szCs w:val="24"/>
        </w:rPr>
      </w:pPr>
      <w:r w:rsidRPr="00DA0758">
        <w:rPr>
          <w:color w:val="000000" w:themeColor="text1"/>
          <w:sz w:val="24"/>
          <w:szCs w:val="24"/>
          <w:lang w:eastAsia="ar-SA"/>
        </w:rPr>
        <w:t xml:space="preserve">Płatności wynagrodzenia za wykonanie poszczególnych etapów będą dokonywane </w:t>
      </w:r>
      <w:r w:rsidRPr="00DA0758">
        <w:rPr>
          <w:color w:val="000000" w:themeColor="text1"/>
          <w:sz w:val="24"/>
          <w:szCs w:val="24"/>
          <w:lang w:eastAsia="ar-SA"/>
        </w:rPr>
        <w:br/>
        <w:t xml:space="preserve">w sposób następujący: </w:t>
      </w:r>
    </w:p>
    <w:p w14:paraId="40F18B37" w14:textId="6D831400" w:rsidR="000C6F2F" w:rsidRPr="00DA0758" w:rsidRDefault="000C6F2F" w:rsidP="005E70A9">
      <w:pPr>
        <w:pStyle w:val="Akapitzlist"/>
        <w:numPr>
          <w:ilvl w:val="0"/>
          <w:numId w:val="121"/>
        </w:numPr>
        <w:tabs>
          <w:tab w:val="left" w:pos="284"/>
        </w:tabs>
        <w:ind w:left="284" w:hanging="284"/>
        <w:textAlignment w:val="auto"/>
        <w:rPr>
          <w:color w:val="000000" w:themeColor="text1"/>
        </w:rPr>
      </w:pPr>
      <w:r w:rsidRPr="00DA0758">
        <w:rPr>
          <w:color w:val="000000" w:themeColor="text1"/>
        </w:rPr>
        <w:t xml:space="preserve">etapu I w wysokości ………………………….. zł brutto (5% wynagrodzenia ryczałtowego określnego w ust. 1 brutto na podstawie protokołu zdawczo-odbiorczego wykonania </w:t>
      </w:r>
      <w:r w:rsidRPr="00DA0758">
        <w:rPr>
          <w:rFonts w:eastAsia="SimSun"/>
          <w:color w:val="000000" w:themeColor="text1"/>
        </w:rPr>
        <w:t>dokumentacji, o której mowa w § 1 ust. 2 pkt 1;</w:t>
      </w:r>
    </w:p>
    <w:p w14:paraId="0D76A18A" w14:textId="2E6BFF33" w:rsidR="000C6F2F" w:rsidRPr="00DA0758" w:rsidRDefault="000C6F2F" w:rsidP="005E70A9">
      <w:pPr>
        <w:pStyle w:val="Akapitzlist"/>
        <w:numPr>
          <w:ilvl w:val="0"/>
          <w:numId w:val="121"/>
        </w:numPr>
        <w:tabs>
          <w:tab w:val="left" w:pos="284"/>
        </w:tabs>
        <w:ind w:left="284" w:hanging="284"/>
        <w:textAlignment w:val="auto"/>
        <w:rPr>
          <w:color w:val="000000" w:themeColor="text1"/>
        </w:rPr>
      </w:pPr>
      <w:r w:rsidRPr="00DA0758">
        <w:rPr>
          <w:color w:val="000000" w:themeColor="text1"/>
        </w:rPr>
        <w:t>etapu II w wysokości ……………………………….. zł brutto (95% wynagrodzenia ryczałtowego określnego w ust. 1) brutto, w tym:</w:t>
      </w:r>
    </w:p>
    <w:p w14:paraId="1B1FD578" w14:textId="002A0592" w:rsidR="000C6F2F" w:rsidRPr="00DA0758" w:rsidRDefault="000C6F2F" w:rsidP="005E70A9">
      <w:pPr>
        <w:pStyle w:val="Akapitzlist"/>
        <w:numPr>
          <w:ilvl w:val="1"/>
          <w:numId w:val="121"/>
        </w:numPr>
        <w:tabs>
          <w:tab w:val="left" w:pos="567"/>
        </w:tabs>
        <w:ind w:left="567" w:hanging="283"/>
        <w:textAlignment w:val="auto"/>
        <w:rPr>
          <w:color w:val="000000" w:themeColor="text1"/>
        </w:rPr>
      </w:pPr>
      <w:r w:rsidRPr="00DA0758">
        <w:rPr>
          <w:color w:val="000000" w:themeColor="text1"/>
        </w:rPr>
        <w:t xml:space="preserve">do wysokości 90% tej kwoty– w okresach miesięcznych </w:t>
      </w:r>
      <w:r w:rsidRPr="00DA0758">
        <w:rPr>
          <w:color w:val="000000" w:themeColor="text1"/>
        </w:rPr>
        <w:br/>
        <w:t>na podstawie odbiorów częściowych robót dokonywanych w ostatnim dniu roboczym miesiąca,</w:t>
      </w:r>
    </w:p>
    <w:p w14:paraId="2F4D281F" w14:textId="7CA1B03E" w:rsidR="000C6F2F" w:rsidRPr="00DA0758" w:rsidRDefault="000C6F2F" w:rsidP="005E70A9">
      <w:pPr>
        <w:pStyle w:val="Akapitzlist"/>
        <w:numPr>
          <w:ilvl w:val="1"/>
          <w:numId w:val="121"/>
        </w:numPr>
        <w:tabs>
          <w:tab w:val="left" w:pos="567"/>
        </w:tabs>
        <w:ind w:left="567" w:hanging="283"/>
        <w:textAlignment w:val="auto"/>
        <w:rPr>
          <w:color w:val="auto"/>
        </w:rPr>
      </w:pPr>
      <w:r w:rsidRPr="00DA0758">
        <w:t>do wysokości 10% tej kwoty– po podpisaniu protokołu odbioru końcowego robót</w:t>
      </w:r>
      <w:r w:rsidRPr="00DA0758">
        <w:rPr>
          <w:rFonts w:eastAsia="SimSun"/>
        </w:rPr>
        <w:t xml:space="preserve"> budowlanych, o których mowa w § 1 ust. 2 pkt 2.</w:t>
      </w:r>
    </w:p>
    <w:p w14:paraId="3E090AB3" w14:textId="77777777" w:rsidR="000C6F2F" w:rsidRDefault="000C6F2F" w:rsidP="005E70A9">
      <w:pPr>
        <w:pStyle w:val="Akapitzlist"/>
        <w:numPr>
          <w:ilvl w:val="0"/>
          <w:numId w:val="120"/>
        </w:numPr>
        <w:ind w:firstLine="66"/>
        <w:textAlignment w:val="auto"/>
        <w:rPr>
          <w:color w:val="auto"/>
        </w:rPr>
      </w:pPr>
      <w:r>
        <w:rPr>
          <w:rFonts w:eastAsia="Arial Unicode MS"/>
          <w:color w:val="auto"/>
        </w:rPr>
        <w:t>Wyn</w:t>
      </w:r>
      <w:r>
        <w:rPr>
          <w:color w:val="auto"/>
        </w:rPr>
        <w:t>agrodzenie nie będzie podlegać zmianom, z zastrzeżeniem § 16 ust. 3 i 4 umowy.</w:t>
      </w:r>
    </w:p>
    <w:p w14:paraId="7BEC3BE8" w14:textId="77777777" w:rsidR="000C6F2F" w:rsidRDefault="000C6F2F" w:rsidP="005E70A9">
      <w:pPr>
        <w:numPr>
          <w:ilvl w:val="0"/>
          <w:numId w:val="120"/>
        </w:numPr>
        <w:tabs>
          <w:tab w:val="left" w:pos="709"/>
        </w:tabs>
        <w:ind w:left="0" w:firstLine="426"/>
        <w:textAlignment w:val="auto"/>
        <w:rPr>
          <w:rFonts w:eastAsia="Arial Unicode MS"/>
          <w:sz w:val="24"/>
          <w:szCs w:val="24"/>
          <w:lang w:eastAsia="ar-SA"/>
        </w:rPr>
      </w:pPr>
      <w:r>
        <w:rPr>
          <w:rFonts w:eastAsia="Arial Unicode MS"/>
          <w:sz w:val="24"/>
          <w:szCs w:val="24"/>
          <w:lang w:eastAsia="ar-SA"/>
        </w:rPr>
        <w:t>Wykonawca określając wynagrodzenie ryczałtowe oświadcza, że na etapie przygotowywania oferty wykorzystał wszelkie środki mające na celu ustalenie wynagrodzenia obejmującego całość niezbędnych prac związanych z wykonaniem przedmiotu umowy.</w:t>
      </w:r>
    </w:p>
    <w:p w14:paraId="30C32D0A" w14:textId="77777777" w:rsidR="000C6F2F" w:rsidRDefault="000C6F2F" w:rsidP="005E70A9">
      <w:pPr>
        <w:numPr>
          <w:ilvl w:val="0"/>
          <w:numId w:val="120"/>
        </w:numPr>
        <w:tabs>
          <w:tab w:val="left" w:pos="709"/>
        </w:tabs>
        <w:ind w:left="0" w:firstLine="426"/>
        <w:textAlignment w:val="auto"/>
        <w:rPr>
          <w:rFonts w:eastAsia="Arial Unicode MS"/>
          <w:sz w:val="24"/>
          <w:szCs w:val="24"/>
          <w:lang w:eastAsia="ar-SA"/>
        </w:rPr>
      </w:pPr>
      <w:r>
        <w:rPr>
          <w:rFonts w:eastAsia="Arial Unicode MS"/>
          <w:sz w:val="24"/>
          <w:szCs w:val="24"/>
          <w:lang w:eastAsia="ar-SA"/>
        </w:rPr>
        <w:t xml:space="preserve">Wynagrodzenie za przedmiot umowy obejmuje wszystkie koszty związane </w:t>
      </w:r>
      <w:r>
        <w:rPr>
          <w:rFonts w:eastAsia="Arial Unicode MS"/>
          <w:sz w:val="24"/>
          <w:szCs w:val="24"/>
          <w:lang w:eastAsia="ar-SA"/>
        </w:rPr>
        <w:br/>
        <w:t xml:space="preserve">z wykonaniem i odbiorem przedmiotu umowy i innych świadczeń niezbędnych do </w:t>
      </w:r>
      <w:r>
        <w:rPr>
          <w:rFonts w:eastAsia="Arial Unicode MS"/>
          <w:sz w:val="24"/>
          <w:szCs w:val="24"/>
          <w:lang w:eastAsia="ar-SA"/>
        </w:rPr>
        <w:lastRenderedPageBreak/>
        <w:t>prawidłowego wykonania przedmiotu umowy.</w:t>
      </w:r>
    </w:p>
    <w:p w14:paraId="4AA3B8EA" w14:textId="77777777" w:rsidR="000C6F2F" w:rsidRDefault="000C6F2F" w:rsidP="005E70A9">
      <w:pPr>
        <w:numPr>
          <w:ilvl w:val="0"/>
          <w:numId w:val="120"/>
        </w:numPr>
        <w:tabs>
          <w:tab w:val="left" w:pos="709"/>
        </w:tabs>
        <w:ind w:left="0" w:firstLine="426"/>
        <w:textAlignment w:val="auto"/>
        <w:rPr>
          <w:rFonts w:eastAsia="Arial Unicode MS"/>
          <w:sz w:val="24"/>
          <w:szCs w:val="24"/>
          <w:lang w:eastAsia="ar-SA"/>
        </w:rPr>
      </w:pPr>
      <w:r>
        <w:rPr>
          <w:rFonts w:eastAsia="Arial Unicode MS"/>
          <w:sz w:val="24"/>
          <w:szCs w:val="24"/>
          <w:lang w:eastAsia="ar-SA"/>
        </w:rPr>
        <w:t>Wykonawca nie ma prawa do przelania bez uprzedniej pisemnej zgody Zamawiającego wierzytelności wynikających z niniejszej umowy na rzecz osób trzecich.</w:t>
      </w:r>
    </w:p>
    <w:p w14:paraId="05F9D283" w14:textId="381B1334" w:rsidR="000C6F2F" w:rsidRPr="00DA0758" w:rsidRDefault="000C6F2F" w:rsidP="005E70A9">
      <w:pPr>
        <w:numPr>
          <w:ilvl w:val="0"/>
          <w:numId w:val="120"/>
        </w:numPr>
        <w:tabs>
          <w:tab w:val="left" w:pos="710"/>
        </w:tabs>
        <w:ind w:left="0" w:firstLine="426"/>
        <w:textAlignment w:val="auto"/>
        <w:rPr>
          <w:rFonts w:eastAsia="Arial Unicode MS"/>
          <w:color w:val="EE0000"/>
          <w:sz w:val="24"/>
          <w:szCs w:val="24"/>
          <w:lang w:eastAsia="ar-SA"/>
        </w:rPr>
      </w:pPr>
      <w:r w:rsidRPr="00DA0758">
        <w:rPr>
          <w:rFonts w:eastAsia="Arial Unicode MS"/>
          <w:sz w:val="24"/>
          <w:szCs w:val="24"/>
          <w:lang w:eastAsia="ar-SA"/>
        </w:rPr>
        <w:t xml:space="preserve">Wynagrodzenie przysługujące Wykonawcy za wykonanie przedmiotu umowy będzie płatne przelewem na jego rachunek bankowy nr …………………………….………………… </w:t>
      </w:r>
      <w:r w:rsidRPr="00DA0758">
        <w:rPr>
          <w:rFonts w:eastAsia="Arial Unicode MS"/>
          <w:color w:val="FF0000"/>
          <w:sz w:val="24"/>
          <w:szCs w:val="24"/>
          <w:lang w:eastAsia="ar-SA"/>
        </w:rPr>
        <w:br/>
      </w:r>
      <w:r w:rsidRPr="00DA0758">
        <w:rPr>
          <w:rFonts w:eastAsia="Arial Unicode MS"/>
          <w:sz w:val="24"/>
          <w:szCs w:val="24"/>
          <w:lang w:eastAsia="ar-SA"/>
        </w:rPr>
        <w:t xml:space="preserve">w terminie 30 dni od daty dostarczenia Zamawiającemu prawidłowo wystawionej faktury, </w:t>
      </w:r>
      <w:r w:rsidRPr="00DA0758">
        <w:rPr>
          <w:rFonts w:eastAsia="Arial Unicode MS"/>
          <w:sz w:val="24"/>
          <w:szCs w:val="24"/>
          <w:lang w:eastAsia="ar-SA"/>
        </w:rPr>
        <w:br/>
        <w:t>z zastrzeżeniem § 7 ust. 1</w:t>
      </w:r>
      <w:r w:rsidR="002A689E" w:rsidRPr="00DA0758">
        <w:rPr>
          <w:rFonts w:eastAsia="Arial Unicode MS"/>
          <w:sz w:val="24"/>
          <w:szCs w:val="24"/>
          <w:lang w:eastAsia="ar-SA"/>
        </w:rPr>
        <w:t>-3</w:t>
      </w:r>
      <w:r w:rsidRPr="00DA0758">
        <w:rPr>
          <w:rFonts w:eastAsia="Arial Unicode MS"/>
          <w:sz w:val="24"/>
          <w:szCs w:val="24"/>
          <w:lang w:eastAsia="ar-SA"/>
        </w:rPr>
        <w:t xml:space="preserve">. </w:t>
      </w:r>
    </w:p>
    <w:p w14:paraId="5C0D9579" w14:textId="77777777" w:rsidR="000C6F2F" w:rsidRDefault="000C6F2F" w:rsidP="005E70A9">
      <w:pPr>
        <w:numPr>
          <w:ilvl w:val="0"/>
          <w:numId w:val="120"/>
        </w:numPr>
        <w:tabs>
          <w:tab w:val="left" w:pos="709"/>
        </w:tabs>
        <w:ind w:left="0" w:firstLine="426"/>
        <w:textAlignment w:val="auto"/>
        <w:rPr>
          <w:rFonts w:eastAsia="Arial Unicode MS"/>
          <w:sz w:val="24"/>
          <w:szCs w:val="24"/>
          <w:lang w:eastAsia="ar-SA"/>
        </w:rPr>
      </w:pPr>
      <w:r w:rsidRPr="00DA0758">
        <w:rPr>
          <w:rFonts w:eastAsia="Arial Unicode MS"/>
          <w:sz w:val="24"/>
          <w:szCs w:val="24"/>
          <w:lang w:eastAsia="ar-SA"/>
        </w:rPr>
        <w:t>Zamawiający oświadcza,</w:t>
      </w:r>
      <w:r>
        <w:rPr>
          <w:rFonts w:eastAsia="Arial Unicode MS"/>
          <w:sz w:val="24"/>
          <w:szCs w:val="24"/>
          <w:lang w:eastAsia="ar-SA"/>
        </w:rPr>
        <w:t xml:space="preserve"> że płatności za faktury wystawione przez Wykonawcę będą dokonywane na wskazany rachunek z zastosowaniem mechanizmu podzielonej płatności.</w:t>
      </w:r>
    </w:p>
    <w:p w14:paraId="102C3168" w14:textId="77777777" w:rsidR="000C6F2F" w:rsidRDefault="000C6F2F" w:rsidP="005E70A9">
      <w:pPr>
        <w:numPr>
          <w:ilvl w:val="0"/>
          <w:numId w:val="120"/>
        </w:numPr>
        <w:tabs>
          <w:tab w:val="left" w:pos="709"/>
        </w:tabs>
        <w:ind w:left="0" w:firstLine="426"/>
        <w:textAlignment w:val="auto"/>
        <w:rPr>
          <w:rFonts w:eastAsia="Arial Unicode MS"/>
          <w:sz w:val="24"/>
          <w:szCs w:val="24"/>
          <w:lang w:eastAsia="ar-SA"/>
        </w:rPr>
      </w:pPr>
      <w:r>
        <w:rPr>
          <w:rFonts w:eastAsia="Arial Unicode MS"/>
          <w:sz w:val="24"/>
          <w:szCs w:val="24"/>
          <w:lang w:eastAsia="ar-SA"/>
        </w:rPr>
        <w:t>Wykonawca oświadcza, że wskazany rachunek bankowy jest rachunkiem rozliczeniowym przedsiębiorcy służącym do celów prowadzonej działalności gospodarczej, dla którego bank prowadzący ten  rachunek utworzył powiązany z nim rachunek VAT oraz widnieje on na wykazie podmiotów prowadzonym przez Szefa Krajowej Administracji Skarbowej (tzw. „biała lista podatników”). W przypadku zmiany rachunku bankowego Wykonawca zobowiązuje się do niezwłocznego poinformowania o powyższej okoliczności Zamawiającego.</w:t>
      </w:r>
    </w:p>
    <w:p w14:paraId="0A700C38" w14:textId="77777777" w:rsidR="000C6F2F" w:rsidRPr="00E96FB4" w:rsidRDefault="000C6F2F" w:rsidP="005E70A9">
      <w:pPr>
        <w:numPr>
          <w:ilvl w:val="0"/>
          <w:numId w:val="120"/>
        </w:numPr>
        <w:tabs>
          <w:tab w:val="left" w:pos="709"/>
          <w:tab w:val="left" w:pos="851"/>
        </w:tabs>
        <w:ind w:left="0" w:firstLine="426"/>
        <w:textAlignment w:val="auto"/>
        <w:rPr>
          <w:rFonts w:eastAsia="Arial Unicode MS"/>
          <w:sz w:val="24"/>
          <w:szCs w:val="24"/>
          <w:lang w:eastAsia="ar-SA"/>
        </w:rPr>
      </w:pPr>
      <w:r w:rsidRPr="00E96FB4">
        <w:rPr>
          <w:sz w:val="24"/>
          <w:szCs w:val="24"/>
          <w:lang w:eastAsia="ar-SA"/>
        </w:rPr>
        <w:t xml:space="preserve">Zamawiający oświadcza, iż wyraża zgodę na przesyłanie przez Wykonawcę faktur </w:t>
      </w:r>
      <w:r>
        <w:rPr>
          <w:sz w:val="24"/>
          <w:szCs w:val="24"/>
          <w:lang w:eastAsia="ar-SA"/>
        </w:rPr>
        <w:br/>
      </w:r>
      <w:r w:rsidRPr="00E96FB4">
        <w:rPr>
          <w:sz w:val="24"/>
          <w:szCs w:val="24"/>
          <w:lang w:eastAsia="ar-SA"/>
        </w:rPr>
        <w:t xml:space="preserve">i faktur korygujących w formie elektronicznej na adres mailowy: faktury@bosir.bialystok.pl </w:t>
      </w:r>
      <w:r>
        <w:rPr>
          <w:sz w:val="24"/>
          <w:szCs w:val="24"/>
          <w:lang w:eastAsia="ar-SA"/>
        </w:rPr>
        <w:br/>
      </w:r>
      <w:r w:rsidRPr="00E96FB4">
        <w:rPr>
          <w:sz w:val="24"/>
          <w:szCs w:val="24"/>
          <w:lang w:eastAsia="ar-SA"/>
        </w:rPr>
        <w:t xml:space="preserve">z adresu mailowego Wykonawcy …………………………. </w:t>
      </w:r>
    </w:p>
    <w:p w14:paraId="079184FB" w14:textId="77777777" w:rsidR="000C6F2F" w:rsidRPr="00E96FB4" w:rsidRDefault="000C6F2F" w:rsidP="005E70A9">
      <w:pPr>
        <w:numPr>
          <w:ilvl w:val="0"/>
          <w:numId w:val="120"/>
        </w:numPr>
        <w:tabs>
          <w:tab w:val="left" w:pos="709"/>
          <w:tab w:val="left" w:pos="851"/>
        </w:tabs>
        <w:ind w:left="0" w:firstLine="426"/>
        <w:textAlignment w:val="auto"/>
        <w:rPr>
          <w:rFonts w:eastAsia="Arial Unicode MS"/>
          <w:sz w:val="24"/>
          <w:szCs w:val="24"/>
          <w:lang w:eastAsia="ar-SA"/>
        </w:rPr>
      </w:pPr>
      <w:r w:rsidRPr="001B5DF0">
        <w:rPr>
          <w:sz w:val="24"/>
          <w:szCs w:val="24"/>
          <w:lang w:eastAsia="ar-SA"/>
        </w:rPr>
        <w:t xml:space="preserve">Sposób przekazywania faktur, określony w ust. 10 obowiązuje </w:t>
      </w:r>
      <w:r>
        <w:rPr>
          <w:sz w:val="24"/>
          <w:szCs w:val="24"/>
          <w:lang w:eastAsia="ar-SA"/>
        </w:rPr>
        <w:t>do</w:t>
      </w:r>
      <w:r w:rsidRPr="001B5DF0">
        <w:rPr>
          <w:sz w:val="24"/>
          <w:szCs w:val="24"/>
          <w:lang w:eastAsia="ar-SA"/>
        </w:rPr>
        <w:t xml:space="preserve"> dnia </w:t>
      </w:r>
      <w:r w:rsidRPr="00E96FB4">
        <w:rPr>
          <w:sz w:val="24"/>
          <w:szCs w:val="24"/>
          <w:lang w:eastAsia="ar-SA"/>
        </w:rPr>
        <w:t>rozpoczęcia wystawiania przez Wykonawcę faktur w Krajowym Systemie e-Faktur (</w:t>
      </w:r>
      <w:proofErr w:type="spellStart"/>
      <w:r w:rsidRPr="00E96FB4">
        <w:rPr>
          <w:sz w:val="24"/>
          <w:szCs w:val="24"/>
          <w:lang w:eastAsia="ar-SA"/>
        </w:rPr>
        <w:t>KSeF</w:t>
      </w:r>
      <w:proofErr w:type="spellEnd"/>
      <w:r w:rsidRPr="00E96FB4">
        <w:rPr>
          <w:sz w:val="24"/>
          <w:szCs w:val="24"/>
          <w:lang w:eastAsia="ar-SA"/>
        </w:rPr>
        <w:t>). Wykonawca zobowiązuje</w:t>
      </w:r>
      <w:r w:rsidRPr="00E96FB4">
        <w:rPr>
          <w:sz w:val="24"/>
          <w:szCs w:val="24"/>
        </w:rPr>
        <w:t xml:space="preserve"> się do wskazywania w fakturach ustrukturyzowanych:</w:t>
      </w:r>
    </w:p>
    <w:p w14:paraId="74A75358" w14:textId="77777777" w:rsidR="000C6F2F" w:rsidRPr="00E96FB4" w:rsidRDefault="000C6F2F" w:rsidP="005E70A9">
      <w:pPr>
        <w:pStyle w:val="Akapitzlist"/>
        <w:numPr>
          <w:ilvl w:val="0"/>
          <w:numId w:val="151"/>
        </w:numPr>
        <w:tabs>
          <w:tab w:val="left" w:pos="284"/>
        </w:tabs>
        <w:suppressAutoHyphens w:val="0"/>
        <w:autoSpaceDN/>
        <w:ind w:left="284" w:hanging="284"/>
        <w:textAlignment w:val="auto"/>
        <w:rPr>
          <w:b/>
          <w:bCs/>
        </w:rPr>
      </w:pPr>
      <w:r w:rsidRPr="00E96FB4">
        <w:t xml:space="preserve">w pozycji (węźle) Podmiot2 danych </w:t>
      </w:r>
      <w:r w:rsidRPr="00E96FB4">
        <w:rPr>
          <w:b/>
          <w:bCs/>
        </w:rPr>
        <w:t xml:space="preserve">Nabywcy (Miasto Białystok, 15-950 Białystok, </w:t>
      </w:r>
      <w:r w:rsidRPr="00E96FB4">
        <w:rPr>
          <w:b/>
          <w:bCs/>
        </w:rPr>
        <w:br/>
        <w:t>ul. Słonimska 1, NIP 9662117220</w:t>
      </w:r>
      <w:r w:rsidRPr="00E96FB4">
        <w:t xml:space="preserve">) oraz wartości </w:t>
      </w:r>
      <w:r w:rsidRPr="00E96FB4">
        <w:rPr>
          <w:b/>
          <w:bCs/>
        </w:rPr>
        <w:t>„1” w polu JST</w:t>
      </w:r>
      <w:r w:rsidRPr="00E96FB4">
        <w:t>;</w:t>
      </w:r>
    </w:p>
    <w:p w14:paraId="52353FB8" w14:textId="77777777" w:rsidR="000C6F2F" w:rsidRPr="00E96FB4" w:rsidRDefault="000C6F2F" w:rsidP="005E70A9">
      <w:pPr>
        <w:pStyle w:val="Akapitzlist"/>
        <w:numPr>
          <w:ilvl w:val="0"/>
          <w:numId w:val="151"/>
        </w:numPr>
        <w:tabs>
          <w:tab w:val="left" w:pos="284"/>
        </w:tabs>
        <w:suppressAutoHyphens w:val="0"/>
        <w:autoSpaceDN/>
        <w:ind w:left="284" w:hanging="284"/>
        <w:textAlignment w:val="auto"/>
      </w:pPr>
      <w:r w:rsidRPr="00E96FB4">
        <w:t xml:space="preserve">w pozycji (węźle) Podmiot3 danych Odbiorcy </w:t>
      </w:r>
      <w:r w:rsidRPr="00E96FB4">
        <w:rPr>
          <w:b/>
          <w:bCs/>
        </w:rPr>
        <w:t>(Białostocki Ośrodek Sportu i Rekreacji, 15-465 Białystok, ul. Włókiennicza 4, NIP 5423228339</w:t>
      </w:r>
      <w:r w:rsidRPr="00E96FB4">
        <w:t xml:space="preserve">) oraz wartość </w:t>
      </w:r>
      <w:r w:rsidRPr="00E96FB4">
        <w:rPr>
          <w:b/>
        </w:rPr>
        <w:t>„8”- JST</w:t>
      </w:r>
      <w:r w:rsidRPr="00E96FB4">
        <w:t xml:space="preserve"> – </w:t>
      </w:r>
      <w:r w:rsidRPr="00E96FB4">
        <w:rPr>
          <w:b/>
          <w:bCs/>
        </w:rPr>
        <w:t>odbiorca</w:t>
      </w:r>
      <w:r w:rsidRPr="00E96FB4">
        <w:t xml:space="preserve"> </w:t>
      </w:r>
      <w:r w:rsidRPr="00E96FB4">
        <w:rPr>
          <w:b/>
          <w:bCs/>
        </w:rPr>
        <w:t>w polu</w:t>
      </w:r>
      <w:r w:rsidRPr="00E96FB4">
        <w:t xml:space="preserve"> </w:t>
      </w:r>
      <w:r w:rsidRPr="00E96FB4">
        <w:rPr>
          <w:b/>
          <w:bCs/>
        </w:rPr>
        <w:t>Rola;</w:t>
      </w:r>
    </w:p>
    <w:p w14:paraId="5FDA4D49" w14:textId="77777777" w:rsidR="000C6F2F" w:rsidRPr="00E96FB4" w:rsidRDefault="000C6F2F" w:rsidP="005E70A9">
      <w:pPr>
        <w:pStyle w:val="Akapitzlist"/>
        <w:numPr>
          <w:ilvl w:val="0"/>
          <w:numId w:val="151"/>
        </w:numPr>
        <w:tabs>
          <w:tab w:val="left" w:pos="284"/>
        </w:tabs>
        <w:suppressAutoHyphens w:val="0"/>
        <w:autoSpaceDN/>
        <w:ind w:left="284" w:hanging="284"/>
        <w:textAlignment w:val="auto"/>
      </w:pPr>
      <w:r w:rsidRPr="00E96FB4">
        <w:t xml:space="preserve">w pozycji Warunki transakcji w sekcji </w:t>
      </w:r>
      <w:r w:rsidRPr="00E96FB4">
        <w:rPr>
          <w:b/>
          <w:bCs/>
        </w:rPr>
        <w:t>Umowa</w:t>
      </w:r>
      <w:r w:rsidRPr="00E96FB4">
        <w:t xml:space="preserve"> - </w:t>
      </w:r>
      <w:r w:rsidRPr="00E96FB4">
        <w:rPr>
          <w:b/>
          <w:bCs/>
        </w:rPr>
        <w:t>nr i datę umowy</w:t>
      </w:r>
      <w:r>
        <w:rPr>
          <w:b/>
          <w:bCs/>
        </w:rPr>
        <w:t>.</w:t>
      </w:r>
    </w:p>
    <w:p w14:paraId="54D3C262" w14:textId="77777777" w:rsidR="000C6F2F" w:rsidRPr="001B5DF0" w:rsidRDefault="000C6F2F" w:rsidP="005E70A9">
      <w:pPr>
        <w:numPr>
          <w:ilvl w:val="0"/>
          <w:numId w:val="158"/>
        </w:numPr>
        <w:tabs>
          <w:tab w:val="left" w:pos="426"/>
          <w:tab w:val="left" w:pos="851"/>
        </w:tabs>
        <w:autoSpaceDN/>
        <w:ind w:left="-142" w:firstLine="568"/>
        <w:rPr>
          <w:i/>
          <w:iCs/>
          <w:sz w:val="24"/>
          <w:szCs w:val="24"/>
        </w:rPr>
      </w:pPr>
      <w:r w:rsidRPr="00E96FB4">
        <w:rPr>
          <w:sz w:val="24"/>
          <w:szCs w:val="24"/>
        </w:rPr>
        <w:t xml:space="preserve">W przypadku wystawienia przez Wykonawcę faktury poza KSEF w trybie art. 106nf ustawy VAT (awarie KSEF), Wykonawca udostępni ją Zamawiającemu w sposób określony </w:t>
      </w:r>
      <w:r w:rsidRPr="00E96FB4">
        <w:rPr>
          <w:sz w:val="24"/>
          <w:szCs w:val="24"/>
        </w:rPr>
        <w:br/>
        <w:t>w ust. 15 z zaznaczeniem w treści maila „Tryb awaryjny”</w:t>
      </w:r>
      <w:r>
        <w:rPr>
          <w:sz w:val="24"/>
          <w:szCs w:val="24"/>
        </w:rPr>
        <w:t xml:space="preserve"> lub w ust</w:t>
      </w:r>
      <w:r w:rsidRPr="001B5DF0">
        <w:rPr>
          <w:sz w:val="24"/>
          <w:szCs w:val="24"/>
        </w:rPr>
        <w:t>. 16.</w:t>
      </w:r>
    </w:p>
    <w:p w14:paraId="5AD513C6" w14:textId="77777777" w:rsidR="000C6F2F" w:rsidRPr="00E96FB4" w:rsidRDefault="000C6F2F" w:rsidP="005E70A9">
      <w:pPr>
        <w:numPr>
          <w:ilvl w:val="0"/>
          <w:numId w:val="158"/>
        </w:numPr>
        <w:tabs>
          <w:tab w:val="left" w:pos="426"/>
          <w:tab w:val="left" w:pos="851"/>
        </w:tabs>
        <w:autoSpaceDN/>
        <w:ind w:left="-142" w:firstLine="568"/>
        <w:rPr>
          <w:i/>
          <w:iCs/>
          <w:sz w:val="24"/>
          <w:szCs w:val="24"/>
        </w:rPr>
      </w:pPr>
      <w:r w:rsidRPr="00E96FB4">
        <w:rPr>
          <w:sz w:val="24"/>
          <w:szCs w:val="24"/>
          <w:lang w:eastAsia="ar-SA"/>
        </w:rPr>
        <w:t>Do czasu zajścia okoli</w:t>
      </w:r>
      <w:r>
        <w:rPr>
          <w:sz w:val="24"/>
          <w:szCs w:val="24"/>
          <w:lang w:eastAsia="ar-SA"/>
        </w:rPr>
        <w:t xml:space="preserve">czności o których mowa w ust. </w:t>
      </w:r>
      <w:r w:rsidRPr="001B5DF0">
        <w:rPr>
          <w:sz w:val="24"/>
          <w:szCs w:val="24"/>
          <w:lang w:eastAsia="ar-SA"/>
        </w:rPr>
        <w:t>11,</w:t>
      </w:r>
      <w:r w:rsidRPr="00E96FB4">
        <w:rPr>
          <w:sz w:val="24"/>
          <w:szCs w:val="24"/>
          <w:lang w:eastAsia="ar-SA"/>
        </w:rPr>
        <w:t xml:space="preserve"> faktury wystawiane przez Wykonawcę zawierały będą następujące dane:</w:t>
      </w:r>
    </w:p>
    <w:p w14:paraId="3B647B88" w14:textId="77777777" w:rsidR="000C6F2F" w:rsidRPr="00E96FB4" w:rsidRDefault="000C6F2F" w:rsidP="005E70A9">
      <w:pPr>
        <w:pStyle w:val="Akapitzlist"/>
        <w:ind w:left="0"/>
      </w:pPr>
      <w:r w:rsidRPr="00E96FB4">
        <w:t xml:space="preserve">NABYWCA: MIASTO BIAŁYSTOK  </w:t>
      </w:r>
    </w:p>
    <w:p w14:paraId="18E3D9C4" w14:textId="77777777" w:rsidR="000C6F2F" w:rsidRPr="00E96FB4" w:rsidRDefault="000C6F2F" w:rsidP="005E70A9">
      <w:pPr>
        <w:pStyle w:val="Akapitzlist"/>
        <w:ind w:left="0"/>
      </w:pPr>
      <w:r w:rsidRPr="00E96FB4">
        <w:t xml:space="preserve">ul. Słonimska 1, 15-950 Białystok </w:t>
      </w:r>
    </w:p>
    <w:p w14:paraId="7825E102" w14:textId="77777777" w:rsidR="000C6F2F" w:rsidRPr="00E96FB4" w:rsidRDefault="000C6F2F" w:rsidP="005E70A9">
      <w:pPr>
        <w:pStyle w:val="Akapitzlist"/>
        <w:ind w:left="0"/>
      </w:pPr>
      <w:r w:rsidRPr="00E96FB4">
        <w:t>NIP: 966 211 72 20</w:t>
      </w:r>
    </w:p>
    <w:p w14:paraId="6035FB64" w14:textId="77777777" w:rsidR="000C6F2F" w:rsidRPr="00E96FB4" w:rsidRDefault="000C6F2F" w:rsidP="005E70A9">
      <w:pPr>
        <w:pStyle w:val="Akapitzlist"/>
        <w:ind w:left="0"/>
      </w:pPr>
      <w:r w:rsidRPr="00E96FB4">
        <w:t>ODBIORCA: Białostocki Ośrodek Sportu i Rekreacji</w:t>
      </w:r>
    </w:p>
    <w:p w14:paraId="11FA1A4D" w14:textId="77777777" w:rsidR="000C6F2F" w:rsidRPr="00E96FB4" w:rsidRDefault="000C6F2F" w:rsidP="005E70A9">
      <w:pPr>
        <w:pStyle w:val="Akapitzlist"/>
        <w:ind w:left="0"/>
      </w:pPr>
      <w:r w:rsidRPr="00E96FB4">
        <w:t>ul. Włókiennicza 4, 15-465 Białystok.</w:t>
      </w:r>
    </w:p>
    <w:p w14:paraId="42CFAFD3" w14:textId="77777777" w:rsidR="000C6F2F" w:rsidRPr="00E96FB4" w:rsidRDefault="000C6F2F" w:rsidP="005E70A9">
      <w:pPr>
        <w:pStyle w:val="Akapitzlist"/>
        <w:ind w:left="0"/>
      </w:pPr>
      <w:r w:rsidRPr="00E96FB4">
        <w:t>NIP 5423228339</w:t>
      </w:r>
    </w:p>
    <w:p w14:paraId="3498FFCE" w14:textId="77777777" w:rsidR="000C6F2F" w:rsidRDefault="000C6F2F" w:rsidP="005E70A9">
      <w:pPr>
        <w:numPr>
          <w:ilvl w:val="0"/>
          <w:numId w:val="158"/>
        </w:numPr>
        <w:tabs>
          <w:tab w:val="left" w:pos="851"/>
        </w:tabs>
        <w:autoSpaceDN/>
        <w:ind w:left="0" w:firstLine="426"/>
        <w:rPr>
          <w:sz w:val="24"/>
          <w:szCs w:val="24"/>
          <w:lang w:eastAsia="ar-SA"/>
        </w:rPr>
      </w:pPr>
      <w:r w:rsidRPr="00E96FB4">
        <w:rPr>
          <w:sz w:val="24"/>
          <w:szCs w:val="24"/>
          <w:lang w:eastAsia="ar-SA"/>
        </w:rPr>
        <w:t>Za termin płatności uznaje się dzień, w którym Zamawiający polecił swojemu bankowi dokonanie przelewu na rachunek Wykonawcy.</w:t>
      </w:r>
    </w:p>
    <w:p w14:paraId="6C9A469E" w14:textId="77777777" w:rsidR="000C6F2F" w:rsidRDefault="000C6F2F" w:rsidP="005E70A9">
      <w:pPr>
        <w:numPr>
          <w:ilvl w:val="0"/>
          <w:numId w:val="158"/>
        </w:numPr>
        <w:tabs>
          <w:tab w:val="left" w:pos="851"/>
        </w:tabs>
        <w:autoSpaceDN/>
        <w:ind w:left="0" w:firstLine="426"/>
        <w:rPr>
          <w:sz w:val="24"/>
          <w:szCs w:val="24"/>
          <w:lang w:eastAsia="ar-SA"/>
        </w:rPr>
      </w:pPr>
      <w:r w:rsidRPr="00E96FB4">
        <w:rPr>
          <w:sz w:val="24"/>
          <w:szCs w:val="24"/>
          <w:lang w:eastAsia="ar-SA"/>
        </w:rPr>
        <w:t>Adres Zamawiającego do korespondencji:</w:t>
      </w:r>
      <w:r w:rsidRPr="00E96FB4">
        <w:rPr>
          <w:sz w:val="24"/>
          <w:szCs w:val="24"/>
        </w:rPr>
        <w:t xml:space="preserve"> Białostocki Ośrodek Sportu i Rekreacji </w:t>
      </w:r>
      <w:r w:rsidRPr="00E96FB4">
        <w:rPr>
          <w:sz w:val="24"/>
          <w:szCs w:val="24"/>
        </w:rPr>
        <w:br/>
        <w:t>ul. Włókiennicza 4, 15-465 Białystok.</w:t>
      </w:r>
    </w:p>
    <w:p w14:paraId="759411DB" w14:textId="77777777" w:rsidR="000C6F2F" w:rsidRPr="00417F81" w:rsidRDefault="000C6F2F" w:rsidP="005E70A9">
      <w:pPr>
        <w:numPr>
          <w:ilvl w:val="0"/>
          <w:numId w:val="158"/>
        </w:numPr>
        <w:tabs>
          <w:tab w:val="left" w:pos="851"/>
        </w:tabs>
        <w:autoSpaceDN/>
        <w:ind w:left="0" w:firstLine="426"/>
        <w:rPr>
          <w:sz w:val="24"/>
          <w:szCs w:val="24"/>
          <w:lang w:eastAsia="ar-SA"/>
        </w:rPr>
      </w:pPr>
      <w:r w:rsidRPr="00B671F4">
        <w:rPr>
          <w:sz w:val="24"/>
          <w:szCs w:val="24"/>
          <w:lang w:eastAsia="ar-SA"/>
        </w:rPr>
        <w:t>Wykonawca</w:t>
      </w:r>
      <w:r w:rsidRPr="00E96FB4">
        <w:rPr>
          <w:rFonts w:eastAsia="Arial Unicode MS"/>
          <w:sz w:val="24"/>
          <w:szCs w:val="24"/>
          <w:lang w:eastAsia="en-US" w:bidi="en-US"/>
        </w:rPr>
        <w:t xml:space="preserve"> zgodnie z ustawą z dnia 9 listopada 2018 r. o elektronicznym fakturowaniu </w:t>
      </w:r>
      <w:r w:rsidRPr="00E96FB4">
        <w:rPr>
          <w:rFonts w:eastAsia="Arial Unicode MS"/>
          <w:sz w:val="24"/>
          <w:szCs w:val="24"/>
          <w:lang w:eastAsia="en-US" w:bidi="en-US"/>
        </w:rPr>
        <w:br/>
        <w:t>w zamówieniach publicznych, koncesjach na roboty budowlane lub usługi oraz partnerstwie publiczno-prywatnym (Dz. U. z 2020 r. poz. 1666 z późn. zm.) ma możliwość przesyłania ustrukturyzowanych faktur elektronicznych drogą elektroniczną za pośrednictwem Platformy Elektronicznego Fakturowania. Zamawiający posiada konto na platformie nr PEPPOL: 5423228339. Jednocześnie Zamawiający nie dopuszcza wysyłania i odbierania za pośrednictwem platformy innych ustrukturyzowanych dokumentów elektronicznych za wyjątkiem faktur korygujących.</w:t>
      </w:r>
    </w:p>
    <w:p w14:paraId="4C7E0581" w14:textId="77777777" w:rsidR="000C6F2F" w:rsidRDefault="000C6F2F" w:rsidP="005E70A9">
      <w:pPr>
        <w:rPr>
          <w:b/>
          <w:sz w:val="24"/>
          <w:szCs w:val="24"/>
          <w:lang w:eastAsia="ar-SA"/>
        </w:rPr>
      </w:pPr>
      <w:r>
        <w:rPr>
          <w:b/>
          <w:sz w:val="24"/>
          <w:szCs w:val="24"/>
          <w:lang w:eastAsia="ar-SA"/>
        </w:rPr>
        <w:t>ROZLICZENIA Z PODWYKONAWCAMI</w:t>
      </w:r>
    </w:p>
    <w:p w14:paraId="19A604F3" w14:textId="77777777" w:rsidR="000C6F2F" w:rsidRDefault="000C6F2F" w:rsidP="005E70A9">
      <w:pPr>
        <w:rPr>
          <w:b/>
          <w:sz w:val="24"/>
          <w:szCs w:val="24"/>
          <w:lang w:eastAsia="ar-SA"/>
        </w:rPr>
      </w:pPr>
      <w:r>
        <w:rPr>
          <w:b/>
          <w:sz w:val="24"/>
          <w:szCs w:val="24"/>
          <w:lang w:eastAsia="ar-SA"/>
        </w:rPr>
        <w:t>§ 7.</w:t>
      </w:r>
    </w:p>
    <w:p w14:paraId="1118A503" w14:textId="3995ED54" w:rsidR="000C6F2F" w:rsidRPr="00DA0758" w:rsidRDefault="000C6F2F" w:rsidP="005E70A9">
      <w:pPr>
        <w:pStyle w:val="Akapitzlist"/>
        <w:numPr>
          <w:ilvl w:val="3"/>
          <w:numId w:val="119"/>
        </w:numPr>
        <w:autoSpaceDN/>
        <w:ind w:left="-142" w:firstLine="568"/>
        <w:contextualSpacing/>
        <w:textAlignment w:val="auto"/>
        <w:rPr>
          <w:color w:val="000000" w:themeColor="text1"/>
        </w:rPr>
      </w:pPr>
      <w:r w:rsidRPr="00DA0758">
        <w:rPr>
          <w:color w:val="000000" w:themeColor="text1"/>
        </w:rPr>
        <w:t xml:space="preserve">W przypadku, gdy Wykonawca powierzył wykonanie części przedmiotu umowy podwykonawcom lub dalszym podwykonawcom, Wykonawca jest zobowiązany przedłożyć, </w:t>
      </w:r>
      <w:r w:rsidRPr="00DA0758">
        <w:rPr>
          <w:color w:val="000000" w:themeColor="text1"/>
        </w:rPr>
        <w:lastRenderedPageBreak/>
        <w:t xml:space="preserve">najpóźniej na </w:t>
      </w:r>
      <w:r w:rsidR="00DA0758">
        <w:rPr>
          <w:color w:val="000000" w:themeColor="text1"/>
        </w:rPr>
        <w:t>10</w:t>
      </w:r>
      <w:r w:rsidRPr="00DA0758">
        <w:rPr>
          <w:color w:val="000000" w:themeColor="text1"/>
        </w:rPr>
        <w:t xml:space="preserve"> dni przed terminem płatności wynagrodzenia za odebraną część przedmiotu umowy (faktury), dowody na zaspokojenie wynagrodzenia należnego Podwykonawcom, za roboty/usługi/dostawy stanowiące przedmiot odbiorów częściowych/końcowego w danym okresie rozliczeniowym. Za dowody takie uznaje się </w:t>
      </w:r>
      <w:r w:rsidRPr="00DA0758">
        <w:rPr>
          <w:color w:val="000000" w:themeColor="text1"/>
          <w:u w:val="single"/>
        </w:rPr>
        <w:t>oświadczenia podwykonawców sporządzone według wzoru stanowiącego załącznik nr 2 do umowy i potwierdzenia wykonanych przelewów</w:t>
      </w:r>
      <w:r w:rsidRPr="00DA0758">
        <w:rPr>
          <w:color w:val="000000" w:themeColor="text1"/>
        </w:rPr>
        <w:t xml:space="preserve">. </w:t>
      </w:r>
    </w:p>
    <w:p w14:paraId="77D71DE0" w14:textId="20918205" w:rsidR="002A689E" w:rsidRPr="00DA0758" w:rsidRDefault="002A689E" w:rsidP="005E70A9">
      <w:pPr>
        <w:pStyle w:val="Akapitzlist"/>
        <w:numPr>
          <w:ilvl w:val="3"/>
          <w:numId w:val="119"/>
        </w:numPr>
        <w:autoSpaceDN/>
        <w:ind w:left="-142" w:firstLine="568"/>
        <w:contextualSpacing/>
        <w:textAlignment w:val="auto"/>
        <w:rPr>
          <w:color w:val="000000" w:themeColor="text1"/>
        </w:rPr>
      </w:pPr>
      <w:r w:rsidRPr="00DA0758">
        <w:rPr>
          <w:color w:val="000000" w:themeColor="text1"/>
        </w:rPr>
        <w:t>W przypadku posiadania podwykonawców faktura Wykonawcy powinna być dostarczana Zamawiającemu wraz z:</w:t>
      </w:r>
    </w:p>
    <w:p w14:paraId="12A20F91" w14:textId="77777777" w:rsidR="002A689E" w:rsidRPr="00DA0758" w:rsidRDefault="002A689E" w:rsidP="005E70A9">
      <w:pPr>
        <w:pStyle w:val="Akapitzlist"/>
        <w:numPr>
          <w:ilvl w:val="3"/>
          <w:numId w:val="160"/>
        </w:numPr>
        <w:tabs>
          <w:tab w:val="left" w:pos="284"/>
        </w:tabs>
        <w:autoSpaceDN/>
        <w:ind w:left="284" w:hanging="284"/>
        <w:contextualSpacing/>
        <w:textAlignment w:val="auto"/>
        <w:rPr>
          <w:color w:val="000000" w:themeColor="text1"/>
        </w:rPr>
      </w:pPr>
      <w:r w:rsidRPr="00DA0758">
        <w:rPr>
          <w:color w:val="000000" w:themeColor="text1"/>
        </w:rPr>
        <w:t>kopiami faktur podwykonawców obejmujących ten sam okres rozliczeniowy wraz z wykazem wykonanych przez nich robót w szczegółowości tożsamej z protokołem odbioru robót wykonanych przez Wykonawcę, o którym mowa w ust. 2 lub</w:t>
      </w:r>
    </w:p>
    <w:p w14:paraId="6E3BE472" w14:textId="77777777" w:rsidR="002A689E" w:rsidRPr="00DA0758" w:rsidRDefault="002A689E" w:rsidP="005E70A9">
      <w:pPr>
        <w:pStyle w:val="Akapitzlist"/>
        <w:numPr>
          <w:ilvl w:val="3"/>
          <w:numId w:val="160"/>
        </w:numPr>
        <w:tabs>
          <w:tab w:val="left" w:pos="284"/>
        </w:tabs>
        <w:autoSpaceDN/>
        <w:ind w:left="284" w:hanging="284"/>
        <w:contextualSpacing/>
        <w:textAlignment w:val="auto"/>
        <w:rPr>
          <w:color w:val="000000" w:themeColor="text1"/>
        </w:rPr>
      </w:pPr>
      <w:r w:rsidRPr="00DA0758">
        <w:rPr>
          <w:color w:val="000000" w:themeColor="text1"/>
        </w:rPr>
        <w:t>oświadczeniem podwykonawcy, iż nie wykonywał w tym okresie prac albo</w:t>
      </w:r>
    </w:p>
    <w:p w14:paraId="0AB7E127" w14:textId="77777777" w:rsidR="002A689E" w:rsidRPr="00DA0758" w:rsidRDefault="002A689E" w:rsidP="005E70A9">
      <w:pPr>
        <w:pStyle w:val="Akapitzlist"/>
        <w:numPr>
          <w:ilvl w:val="3"/>
          <w:numId w:val="160"/>
        </w:numPr>
        <w:tabs>
          <w:tab w:val="left" w:pos="284"/>
        </w:tabs>
        <w:autoSpaceDN/>
        <w:ind w:left="284" w:hanging="284"/>
        <w:contextualSpacing/>
        <w:textAlignment w:val="auto"/>
        <w:rPr>
          <w:color w:val="000000" w:themeColor="text1"/>
        </w:rPr>
      </w:pPr>
      <w:r w:rsidRPr="00DA0758">
        <w:rPr>
          <w:color w:val="000000" w:themeColor="text1"/>
        </w:rPr>
        <w:t>oświadczeniem podwykonawcy, że mimo prowadzenia robót nie wystawił w tym samym okresie rozliczeniowym faktury, a wykonane roboty zostaną ujęte w kolejnym okresie rozliczeniowym, z zastrzeżeniem, iż oświadczenie wskazane w pkt. 2 i 3 nie dotyczy faktury końcowej Wykonawcy.</w:t>
      </w:r>
    </w:p>
    <w:p w14:paraId="5025E9D6" w14:textId="3502C401" w:rsidR="000C6F2F" w:rsidRPr="00DA0758" w:rsidRDefault="000C6F2F" w:rsidP="005E70A9">
      <w:pPr>
        <w:pStyle w:val="Akapitzlist"/>
        <w:numPr>
          <w:ilvl w:val="3"/>
          <w:numId w:val="119"/>
        </w:numPr>
        <w:autoSpaceDN/>
        <w:ind w:left="-142" w:firstLine="568"/>
        <w:contextualSpacing/>
        <w:textAlignment w:val="auto"/>
        <w:rPr>
          <w:color w:val="000000" w:themeColor="text1"/>
        </w:rPr>
      </w:pPr>
      <w:r w:rsidRPr="00DA0758">
        <w:rPr>
          <w:color w:val="000000" w:themeColor="text1"/>
        </w:rPr>
        <w:t xml:space="preserve">Zamawiający wstrzyma się z </w:t>
      </w:r>
      <w:r w:rsidR="004E0703" w:rsidRPr="00DA0758">
        <w:rPr>
          <w:color w:val="000000" w:themeColor="text1"/>
        </w:rPr>
        <w:t xml:space="preserve">zapłatą </w:t>
      </w:r>
      <w:r w:rsidRPr="00DA0758">
        <w:rPr>
          <w:color w:val="000000" w:themeColor="text1"/>
        </w:rPr>
        <w:t>wynagrodzenia należnego Wykonawcy z tytułu wystawionej faktury w części odpowiadającej sumie wartości wymagalnych wynagrodzeń podwykonawców, odnośnie których, dowodów na ich zaspokojenie Wykonawca nie przekazał Zamawiającemu stosownie do ust. 1</w:t>
      </w:r>
      <w:r w:rsidR="002A689E" w:rsidRPr="00DA0758">
        <w:rPr>
          <w:color w:val="000000" w:themeColor="text1"/>
        </w:rPr>
        <w:t>.</w:t>
      </w:r>
    </w:p>
    <w:p w14:paraId="69589C31" w14:textId="288CE807" w:rsidR="000C6F2F" w:rsidRPr="00DA0758" w:rsidRDefault="004E0703" w:rsidP="005E70A9">
      <w:pPr>
        <w:pStyle w:val="Akapitzlist"/>
        <w:numPr>
          <w:ilvl w:val="3"/>
          <w:numId w:val="119"/>
        </w:numPr>
        <w:autoSpaceDN/>
        <w:ind w:left="-142" w:firstLine="568"/>
        <w:contextualSpacing/>
        <w:textAlignment w:val="auto"/>
        <w:rPr>
          <w:color w:val="000000" w:themeColor="text1"/>
        </w:rPr>
      </w:pPr>
      <w:r w:rsidRPr="00DA0758">
        <w:rPr>
          <w:color w:val="000000" w:themeColor="text1"/>
        </w:rPr>
        <w:t>Powołane</w:t>
      </w:r>
      <w:r w:rsidR="000C6F2F" w:rsidRPr="00DA0758">
        <w:rPr>
          <w:color w:val="000000" w:themeColor="text1"/>
        </w:rPr>
        <w:t xml:space="preserve"> w ust. 1</w:t>
      </w:r>
      <w:r w:rsidR="002A689E" w:rsidRPr="00DA0758">
        <w:rPr>
          <w:color w:val="000000" w:themeColor="text1"/>
        </w:rPr>
        <w:t>-3</w:t>
      </w:r>
      <w:r w:rsidR="000C6F2F" w:rsidRPr="00DA0758">
        <w:rPr>
          <w:color w:val="000000" w:themeColor="text1"/>
        </w:rPr>
        <w:t xml:space="preserve"> </w:t>
      </w:r>
      <w:r w:rsidRPr="00DA0758">
        <w:rPr>
          <w:color w:val="000000" w:themeColor="text1"/>
        </w:rPr>
        <w:t>zasady</w:t>
      </w:r>
      <w:r w:rsidR="000C6F2F" w:rsidRPr="00DA0758">
        <w:rPr>
          <w:color w:val="000000" w:themeColor="text1"/>
        </w:rPr>
        <w:t xml:space="preserve"> dotyczące podwykonawców mają odpowiednie zastosowanie do dalszych podwykonawców.</w:t>
      </w:r>
    </w:p>
    <w:p w14:paraId="7AA17EA8" w14:textId="72C57516" w:rsidR="000C6F2F" w:rsidRPr="00DA0758" w:rsidRDefault="000C6F2F" w:rsidP="005E70A9">
      <w:pPr>
        <w:pStyle w:val="Akapitzlist"/>
        <w:numPr>
          <w:ilvl w:val="3"/>
          <w:numId w:val="119"/>
        </w:numPr>
        <w:autoSpaceDN/>
        <w:ind w:left="-142" w:firstLine="568"/>
        <w:contextualSpacing/>
        <w:textAlignment w:val="auto"/>
        <w:rPr>
          <w:color w:val="000000" w:themeColor="text1"/>
        </w:rPr>
      </w:pPr>
      <w:r w:rsidRPr="00DA0758">
        <w:rPr>
          <w:color w:val="000000" w:themeColor="text1"/>
        </w:rPr>
        <w:t xml:space="preserve">Na wniosek Wykonawcy, Zamawiający dopuszcza możliwość bezpośredniego opłacenia wymagalnego wynagrodzenia podwykonawcy lub dalszego podwykonawcy.  </w:t>
      </w:r>
    </w:p>
    <w:p w14:paraId="2084DE68" w14:textId="77777777" w:rsidR="000C6F2F" w:rsidRPr="00F20028" w:rsidRDefault="000C6F2F" w:rsidP="005E70A9">
      <w:pPr>
        <w:suppressAutoHyphens w:val="0"/>
        <w:autoSpaceDN/>
        <w:contextualSpacing/>
        <w:textAlignment w:val="auto"/>
        <w:rPr>
          <w:color w:val="EE0000"/>
          <w:sz w:val="24"/>
          <w:szCs w:val="24"/>
        </w:rPr>
      </w:pPr>
    </w:p>
    <w:p w14:paraId="33B2E634" w14:textId="77777777" w:rsidR="000C6F2F" w:rsidRDefault="000C6F2F" w:rsidP="005E70A9">
      <w:pPr>
        <w:rPr>
          <w:b/>
          <w:sz w:val="24"/>
          <w:szCs w:val="24"/>
          <w:lang w:eastAsia="ar-SA"/>
        </w:rPr>
      </w:pPr>
    </w:p>
    <w:p w14:paraId="71361D26" w14:textId="77777777" w:rsidR="000C6F2F" w:rsidRDefault="000C6F2F" w:rsidP="005E70A9">
      <w:pPr>
        <w:rPr>
          <w:b/>
          <w:sz w:val="24"/>
          <w:szCs w:val="24"/>
          <w:lang w:eastAsia="ar-SA"/>
        </w:rPr>
      </w:pPr>
      <w:r>
        <w:rPr>
          <w:b/>
          <w:sz w:val="24"/>
          <w:szCs w:val="24"/>
          <w:lang w:eastAsia="ar-SA"/>
        </w:rPr>
        <w:t>ODBIÓR DOKUMENTACJI PROJEKTOWEJ I ROBÓT BUDOWALNYCH</w:t>
      </w:r>
    </w:p>
    <w:p w14:paraId="440926DA" w14:textId="77777777" w:rsidR="000C6F2F" w:rsidRDefault="000C6F2F" w:rsidP="005E70A9">
      <w:pPr>
        <w:rPr>
          <w:b/>
          <w:sz w:val="24"/>
          <w:szCs w:val="24"/>
          <w:lang w:eastAsia="ar-SA"/>
        </w:rPr>
      </w:pPr>
      <w:r>
        <w:rPr>
          <w:b/>
          <w:sz w:val="24"/>
          <w:szCs w:val="24"/>
          <w:lang w:eastAsia="ar-SA"/>
        </w:rPr>
        <w:t>§ 8.</w:t>
      </w:r>
    </w:p>
    <w:p w14:paraId="2E245057" w14:textId="77777777" w:rsidR="000C6F2F" w:rsidRDefault="000C6F2F" w:rsidP="005E70A9">
      <w:pPr>
        <w:pStyle w:val="Akapitzlist"/>
        <w:numPr>
          <w:ilvl w:val="1"/>
          <w:numId w:val="123"/>
        </w:numPr>
        <w:tabs>
          <w:tab w:val="left" w:pos="142"/>
        </w:tabs>
        <w:ind w:left="0" w:firstLine="425"/>
        <w:contextualSpacing/>
        <w:textAlignment w:val="auto"/>
        <w:rPr>
          <w:rFonts w:eastAsia="Calibri"/>
          <w:color w:val="auto"/>
          <w:lang w:eastAsia="en-US"/>
        </w:rPr>
      </w:pPr>
      <w:r>
        <w:rPr>
          <w:rFonts w:eastAsia="Calibri"/>
          <w:color w:val="auto"/>
          <w:lang w:eastAsia="en-US"/>
        </w:rPr>
        <w:t xml:space="preserve">Wykonawca zobowiązuje się dostarczyć Zamawiającemu przedmiot umowy w zakresie prac projektowych wykonanych w ramach etapu I wraz z wykazem opracowań oraz </w:t>
      </w:r>
      <w:bookmarkStart w:id="8" w:name="_Hlk99102457"/>
      <w:r>
        <w:rPr>
          <w:rFonts w:eastAsia="Calibri"/>
          <w:color w:val="auto"/>
          <w:lang w:eastAsia="en-US"/>
        </w:rPr>
        <w:t xml:space="preserve">pisemnym oświadczeniem o przekazaniu praw autorskich i o kompletności opracowanej dokumentacji </w:t>
      </w:r>
      <w:r>
        <w:rPr>
          <w:rFonts w:eastAsia="Calibri"/>
          <w:color w:val="auto"/>
          <w:lang w:eastAsia="en-US"/>
        </w:rPr>
        <w:br/>
        <w:t>i celowości, któremu ma dokumentacja służyć</w:t>
      </w:r>
      <w:bookmarkEnd w:id="8"/>
      <w:r>
        <w:rPr>
          <w:rFonts w:eastAsia="Calibri"/>
          <w:color w:val="auto"/>
          <w:lang w:eastAsia="en-US"/>
        </w:rPr>
        <w:t>.</w:t>
      </w:r>
    </w:p>
    <w:p w14:paraId="422AD699" w14:textId="77777777" w:rsidR="000C6F2F" w:rsidRDefault="000C6F2F" w:rsidP="005E70A9">
      <w:pPr>
        <w:pStyle w:val="Akapitzlist"/>
        <w:numPr>
          <w:ilvl w:val="1"/>
          <w:numId w:val="123"/>
        </w:numPr>
        <w:tabs>
          <w:tab w:val="left" w:pos="142"/>
        </w:tabs>
        <w:ind w:left="0" w:firstLine="425"/>
        <w:contextualSpacing/>
        <w:textAlignment w:val="auto"/>
        <w:rPr>
          <w:rFonts w:eastAsia="Calibri"/>
          <w:color w:val="auto"/>
          <w:lang w:eastAsia="en-US"/>
        </w:rPr>
      </w:pPr>
      <w:r>
        <w:rPr>
          <w:rFonts w:eastAsia="Calibri"/>
          <w:color w:val="auto"/>
          <w:lang w:eastAsia="en-US"/>
        </w:rPr>
        <w:t xml:space="preserve">Odbiór prac projektowych realizowanych w ramach etapu I nastąpi w siedzibie Zamawiającego. Przy odbiorze prac projektowych Zamawiający nie jest zobowiązany dokonać sprawdzenia ich jakości, ale może wnieść zastrzeżenia, wskazujące na koniecznością uzupełnienia bądź poprawienia przedmiotu odbioru w terminie wskazanym przez Zamawiającego. Z czynności odbioru każdorazowo sporządzany będzie protokół zdawczo-odbiorczy z udziałem przedstawicieli Zamawiającego i Wykonawcy. </w:t>
      </w:r>
    </w:p>
    <w:p w14:paraId="00777FE1" w14:textId="77777777" w:rsidR="000C6F2F" w:rsidRDefault="000C6F2F" w:rsidP="005E70A9">
      <w:pPr>
        <w:numPr>
          <w:ilvl w:val="1"/>
          <w:numId w:val="123"/>
        </w:numPr>
        <w:tabs>
          <w:tab w:val="left" w:pos="709"/>
        </w:tabs>
        <w:ind w:left="0" w:firstLine="426"/>
        <w:textAlignment w:val="auto"/>
        <w:rPr>
          <w:sz w:val="24"/>
          <w:szCs w:val="24"/>
          <w:lang w:eastAsia="ar-SA"/>
        </w:rPr>
      </w:pPr>
      <w:r>
        <w:rPr>
          <w:sz w:val="24"/>
          <w:szCs w:val="24"/>
          <w:lang w:eastAsia="ar-SA"/>
        </w:rPr>
        <w:t xml:space="preserve">Odbiór robót budowlanych wykonywanych w ramach etapu II odbędzie się po zgłoszeniu przez Wykonawcę wykonania robót budowlanych wraz z dostarczeniem oświadczeń </w:t>
      </w:r>
      <w:r>
        <w:rPr>
          <w:sz w:val="24"/>
          <w:szCs w:val="24"/>
          <w:lang w:eastAsia="ar-SA"/>
        </w:rPr>
        <w:br/>
        <w:t>i dokumentacji, o których mowa w § 5 ust. 3 pkt 1 - 3.</w:t>
      </w:r>
    </w:p>
    <w:p w14:paraId="03719B7B" w14:textId="77777777" w:rsidR="000C6F2F" w:rsidRDefault="000C6F2F" w:rsidP="005E70A9">
      <w:pPr>
        <w:numPr>
          <w:ilvl w:val="1"/>
          <w:numId w:val="123"/>
        </w:numPr>
        <w:tabs>
          <w:tab w:val="left" w:pos="709"/>
        </w:tabs>
        <w:ind w:left="0" w:firstLine="426"/>
        <w:textAlignment w:val="auto"/>
        <w:rPr>
          <w:sz w:val="24"/>
          <w:szCs w:val="24"/>
          <w:lang w:eastAsia="ar-SA"/>
        </w:rPr>
      </w:pPr>
      <w:r>
        <w:rPr>
          <w:sz w:val="24"/>
          <w:szCs w:val="24"/>
          <w:lang w:eastAsia="ar-SA"/>
        </w:rPr>
        <w:t>Z czynności odbioru sporządzony zostanie protokół odbioru zawierający wszelkie ustalenia stron poczynione w trakcie odbioru, a w szczególności złożenie oświadczeń</w:t>
      </w:r>
      <w:r>
        <w:rPr>
          <w:sz w:val="24"/>
          <w:szCs w:val="24"/>
        </w:rPr>
        <w:t xml:space="preserve"> </w:t>
      </w:r>
      <w:r>
        <w:rPr>
          <w:sz w:val="24"/>
          <w:szCs w:val="24"/>
        </w:rPr>
        <w:br/>
      </w:r>
      <w:r>
        <w:rPr>
          <w:sz w:val="24"/>
          <w:szCs w:val="24"/>
          <w:lang w:eastAsia="ar-SA"/>
        </w:rPr>
        <w:t xml:space="preserve">i dokumentacji, o których mowa w § 5 ust. 3 pkt 1 - 3, ale także opisujący wady stwierdzone podczas odbiory i wskazujący terminy ich usunięcia. </w:t>
      </w:r>
    </w:p>
    <w:p w14:paraId="38666EC3" w14:textId="77777777" w:rsidR="000C6F2F" w:rsidRDefault="000C6F2F" w:rsidP="005E70A9">
      <w:pPr>
        <w:numPr>
          <w:ilvl w:val="1"/>
          <w:numId w:val="123"/>
        </w:numPr>
        <w:tabs>
          <w:tab w:val="left" w:pos="709"/>
        </w:tabs>
        <w:ind w:left="0" w:firstLine="426"/>
        <w:textAlignment w:val="auto"/>
        <w:rPr>
          <w:sz w:val="24"/>
          <w:szCs w:val="24"/>
          <w:lang w:eastAsia="ar-SA"/>
        </w:rPr>
      </w:pPr>
      <w:r>
        <w:rPr>
          <w:sz w:val="24"/>
          <w:szCs w:val="24"/>
          <w:lang w:eastAsia="ar-SA"/>
        </w:rPr>
        <w:t>Jeżeli w toku odbioru zostaną stwierdzone wady to Zamawiającemu przysługują następujące uprawnienia:</w:t>
      </w:r>
    </w:p>
    <w:p w14:paraId="4CB41333" w14:textId="77777777" w:rsidR="000C6F2F" w:rsidRDefault="000C6F2F" w:rsidP="005E70A9">
      <w:pPr>
        <w:tabs>
          <w:tab w:val="left" w:pos="284"/>
        </w:tabs>
        <w:ind w:left="284" w:hanging="284"/>
        <w:rPr>
          <w:sz w:val="24"/>
          <w:szCs w:val="24"/>
          <w:lang w:eastAsia="ar-SA"/>
        </w:rPr>
      </w:pPr>
      <w:r>
        <w:rPr>
          <w:sz w:val="24"/>
          <w:szCs w:val="24"/>
          <w:lang w:eastAsia="ar-SA"/>
        </w:rPr>
        <w:t>1)</w:t>
      </w:r>
      <w:r>
        <w:rPr>
          <w:sz w:val="24"/>
          <w:szCs w:val="24"/>
          <w:lang w:eastAsia="ar-SA"/>
        </w:rPr>
        <w:tab/>
        <w:t xml:space="preserve">jeżeli wady nadają się do usunięcia, Zamawiający może żądać ich usunięcia, wyznaczając </w:t>
      </w:r>
      <w:r>
        <w:rPr>
          <w:sz w:val="24"/>
          <w:szCs w:val="24"/>
          <w:lang w:eastAsia="ar-SA"/>
        </w:rPr>
        <w:br/>
        <w:t>w tym celu odpowiedni termin;</w:t>
      </w:r>
    </w:p>
    <w:p w14:paraId="33517CBF" w14:textId="77777777" w:rsidR="000C6F2F" w:rsidRDefault="000C6F2F" w:rsidP="005E70A9">
      <w:pPr>
        <w:tabs>
          <w:tab w:val="left" w:pos="284"/>
        </w:tabs>
        <w:ind w:left="284" w:hanging="284"/>
        <w:rPr>
          <w:sz w:val="24"/>
          <w:szCs w:val="24"/>
        </w:rPr>
      </w:pPr>
      <w:r>
        <w:rPr>
          <w:sz w:val="24"/>
          <w:szCs w:val="24"/>
          <w:lang w:eastAsia="ar-SA"/>
        </w:rPr>
        <w:t>2)</w:t>
      </w:r>
      <w:r>
        <w:rPr>
          <w:sz w:val="24"/>
          <w:szCs w:val="24"/>
          <w:lang w:eastAsia="ar-SA"/>
        </w:rPr>
        <w:tab/>
        <w:t xml:space="preserve">jeżeli wady nie nadają się do usunięcia albo gdy z okoliczności wynika, że Wykonawca </w:t>
      </w:r>
      <w:r>
        <w:rPr>
          <w:sz w:val="24"/>
          <w:szCs w:val="24"/>
          <w:lang w:eastAsia="ar-SA"/>
        </w:rPr>
        <w:br/>
        <w:t xml:space="preserve">nie zdoła ich usunąć w </w:t>
      </w:r>
      <w:r w:rsidRPr="007C6E3F">
        <w:rPr>
          <w:sz w:val="24"/>
          <w:szCs w:val="24"/>
          <w:lang w:eastAsia="ar-SA"/>
        </w:rPr>
        <w:t xml:space="preserve">odpowiednim </w:t>
      </w:r>
      <w:r>
        <w:rPr>
          <w:sz w:val="24"/>
          <w:szCs w:val="24"/>
          <w:lang w:eastAsia="ar-SA"/>
        </w:rPr>
        <w:t xml:space="preserve">czasie, Zamawiający może od umowy odstąpić, </w:t>
      </w:r>
      <w:r>
        <w:rPr>
          <w:sz w:val="24"/>
          <w:szCs w:val="24"/>
          <w:lang w:eastAsia="ar-SA"/>
        </w:rPr>
        <w:br/>
        <w:t>jeżeli wady są istotne; jeżeli wady nie są istotne, Zamawiający może żądać obniżenia wynagrodzenia w odpowiednim stosunku.</w:t>
      </w:r>
    </w:p>
    <w:p w14:paraId="582B7078" w14:textId="77777777" w:rsidR="000C6F2F" w:rsidRDefault="000C6F2F" w:rsidP="005E70A9">
      <w:pPr>
        <w:numPr>
          <w:ilvl w:val="1"/>
          <w:numId w:val="123"/>
        </w:numPr>
        <w:tabs>
          <w:tab w:val="left" w:pos="709"/>
        </w:tabs>
        <w:ind w:left="0" w:firstLine="426"/>
        <w:textAlignment w:val="auto"/>
        <w:rPr>
          <w:sz w:val="24"/>
          <w:szCs w:val="24"/>
          <w:lang w:eastAsia="ar-SA"/>
        </w:rPr>
      </w:pPr>
      <w:r>
        <w:rPr>
          <w:sz w:val="24"/>
          <w:szCs w:val="24"/>
          <w:lang w:eastAsia="ar-SA"/>
        </w:rPr>
        <w:t>Żądając usunięcia stwierdzonych wad, Zamawiający wyznaczy Wykonawcy termin technicznie uzasadniony na ich usunięcie.</w:t>
      </w:r>
    </w:p>
    <w:p w14:paraId="15869791" w14:textId="77777777" w:rsidR="000C6F2F" w:rsidRDefault="000C6F2F" w:rsidP="005E70A9">
      <w:pPr>
        <w:numPr>
          <w:ilvl w:val="1"/>
          <w:numId w:val="123"/>
        </w:numPr>
        <w:tabs>
          <w:tab w:val="left" w:pos="709"/>
        </w:tabs>
        <w:ind w:left="0" w:firstLine="426"/>
        <w:textAlignment w:val="auto"/>
        <w:rPr>
          <w:sz w:val="24"/>
          <w:szCs w:val="24"/>
          <w:lang w:eastAsia="ar-SA"/>
        </w:rPr>
      </w:pPr>
      <w:r>
        <w:rPr>
          <w:sz w:val="24"/>
          <w:szCs w:val="24"/>
          <w:lang w:eastAsia="ar-SA"/>
        </w:rPr>
        <w:lastRenderedPageBreak/>
        <w:t xml:space="preserve">W przypadku nieusunięcia przez Wykonawcę zgłoszonej wady w wyznaczonym terminie, Zamawiający może usunąć wadę w zastępstwie Wykonawcy i na jego koszt </w:t>
      </w:r>
      <w:r>
        <w:rPr>
          <w:sz w:val="24"/>
          <w:szCs w:val="24"/>
          <w:lang w:eastAsia="ar-SA"/>
        </w:rPr>
        <w:br/>
        <w:t>po uprzednim pisemnym powiadomieniu Wykonawcy i wyznaczeniu mu dodatkowego terminu na usunięcie wad.</w:t>
      </w:r>
    </w:p>
    <w:p w14:paraId="677165B2" w14:textId="77777777" w:rsidR="000C6F2F" w:rsidRDefault="000C6F2F" w:rsidP="005E70A9">
      <w:pPr>
        <w:numPr>
          <w:ilvl w:val="1"/>
          <w:numId w:val="123"/>
        </w:numPr>
        <w:tabs>
          <w:tab w:val="left" w:pos="709"/>
          <w:tab w:val="left" w:pos="851"/>
        </w:tabs>
        <w:ind w:left="0" w:firstLine="426"/>
        <w:textAlignment w:val="auto"/>
        <w:rPr>
          <w:sz w:val="24"/>
          <w:szCs w:val="24"/>
          <w:lang w:eastAsia="ar-SA"/>
        </w:rPr>
      </w:pPr>
      <w:r>
        <w:rPr>
          <w:sz w:val="24"/>
          <w:szCs w:val="24"/>
          <w:lang w:eastAsia="ar-SA"/>
        </w:rPr>
        <w:t xml:space="preserve">W razie stwierdzenia wad nienadających się do usunięcia, jak również w przypadku </w:t>
      </w:r>
      <w:r>
        <w:rPr>
          <w:sz w:val="24"/>
          <w:szCs w:val="24"/>
          <w:lang w:eastAsia="ar-SA"/>
        </w:rPr>
        <w:br/>
        <w:t>gdy Wykonawca nie usunął wad w wyznaczonym terminie, Zamawiający może żądać obniżenia wynagrodzenia w odpowiednim stosunku do utraconej wartości.</w:t>
      </w:r>
    </w:p>
    <w:p w14:paraId="04575D92" w14:textId="77777777" w:rsidR="000C6F2F" w:rsidRDefault="000C6F2F" w:rsidP="005E70A9">
      <w:pPr>
        <w:numPr>
          <w:ilvl w:val="1"/>
          <w:numId w:val="123"/>
        </w:numPr>
        <w:tabs>
          <w:tab w:val="left" w:pos="709"/>
          <w:tab w:val="left" w:pos="851"/>
        </w:tabs>
        <w:ind w:left="0" w:firstLine="426"/>
        <w:textAlignment w:val="auto"/>
        <w:rPr>
          <w:sz w:val="24"/>
          <w:szCs w:val="24"/>
          <w:lang w:eastAsia="ar-SA"/>
        </w:rPr>
      </w:pPr>
      <w:r>
        <w:rPr>
          <w:sz w:val="24"/>
          <w:szCs w:val="24"/>
          <w:lang w:eastAsia="ar-SA"/>
        </w:rPr>
        <w:t xml:space="preserve">Do czasu zakończenia odbioru końcowego Wykonawca ponosi pełną odpowiedzialność </w:t>
      </w:r>
      <w:r>
        <w:rPr>
          <w:sz w:val="24"/>
          <w:szCs w:val="24"/>
          <w:lang w:eastAsia="ar-SA"/>
        </w:rPr>
        <w:br/>
        <w:t>za wykonane roboty.</w:t>
      </w:r>
    </w:p>
    <w:p w14:paraId="26AD5FD7" w14:textId="77777777" w:rsidR="000C6F2F" w:rsidRDefault="000C6F2F" w:rsidP="005E70A9">
      <w:pPr>
        <w:numPr>
          <w:ilvl w:val="1"/>
          <w:numId w:val="123"/>
        </w:numPr>
        <w:tabs>
          <w:tab w:val="left" w:pos="709"/>
          <w:tab w:val="left" w:pos="851"/>
        </w:tabs>
        <w:ind w:left="0" w:firstLine="426"/>
        <w:textAlignment w:val="auto"/>
        <w:rPr>
          <w:sz w:val="24"/>
          <w:szCs w:val="24"/>
          <w:lang w:eastAsia="ar-SA"/>
        </w:rPr>
      </w:pPr>
      <w:r>
        <w:rPr>
          <w:sz w:val="24"/>
          <w:szCs w:val="24"/>
          <w:lang w:eastAsia="ar-SA"/>
        </w:rPr>
        <w:t>Potwierdzenie usunięcia wad następuje w formie pisemnej. Zamawiający w ciągu 3 dni roboczych od daty zgłoszenia usunięcia wad dokona ich odbioru.</w:t>
      </w:r>
    </w:p>
    <w:p w14:paraId="64427E9D" w14:textId="77777777" w:rsidR="000C6F2F" w:rsidRDefault="000C6F2F" w:rsidP="005E70A9">
      <w:pPr>
        <w:numPr>
          <w:ilvl w:val="1"/>
          <w:numId w:val="123"/>
        </w:numPr>
        <w:tabs>
          <w:tab w:val="left" w:pos="709"/>
          <w:tab w:val="left" w:pos="851"/>
        </w:tabs>
        <w:ind w:left="0" w:firstLine="426"/>
        <w:textAlignment w:val="auto"/>
        <w:rPr>
          <w:sz w:val="24"/>
          <w:szCs w:val="24"/>
          <w:lang w:eastAsia="ar-SA"/>
        </w:rPr>
      </w:pPr>
      <w:r>
        <w:rPr>
          <w:sz w:val="24"/>
          <w:szCs w:val="24"/>
          <w:lang w:eastAsia="ar-SA"/>
        </w:rPr>
        <w:t>W przypadku robót zanikowych Zamawiający obowiązany jest dokonać ich odbioru technicznego w terminie 3 dni od daty ich zgłoszenia do odbioru przez Wykonawcę.</w:t>
      </w:r>
    </w:p>
    <w:p w14:paraId="6600401F" w14:textId="77777777" w:rsidR="000C6F2F" w:rsidRDefault="000C6F2F" w:rsidP="005E70A9">
      <w:pPr>
        <w:rPr>
          <w:b/>
          <w:bCs/>
          <w:sz w:val="24"/>
          <w:szCs w:val="24"/>
          <w:lang w:eastAsia="ar-SA"/>
        </w:rPr>
      </w:pPr>
    </w:p>
    <w:p w14:paraId="32A8E577" w14:textId="77777777" w:rsidR="000C6F2F" w:rsidRDefault="000C6F2F" w:rsidP="005E70A9">
      <w:pPr>
        <w:rPr>
          <w:b/>
          <w:bCs/>
          <w:sz w:val="24"/>
          <w:szCs w:val="24"/>
          <w:lang w:eastAsia="ar-SA"/>
        </w:rPr>
      </w:pPr>
      <w:r>
        <w:rPr>
          <w:b/>
          <w:bCs/>
          <w:sz w:val="24"/>
          <w:szCs w:val="24"/>
          <w:lang w:eastAsia="ar-SA"/>
        </w:rPr>
        <w:t>OPOWIEDZIALNOŚĆ WYKONAWCY I KARY UMOWNE</w:t>
      </w:r>
    </w:p>
    <w:p w14:paraId="1477D7E8" w14:textId="77777777" w:rsidR="000C6F2F" w:rsidRDefault="000C6F2F" w:rsidP="005E70A9">
      <w:pPr>
        <w:rPr>
          <w:b/>
          <w:sz w:val="24"/>
          <w:szCs w:val="24"/>
          <w:lang w:eastAsia="ar-SA"/>
        </w:rPr>
      </w:pPr>
      <w:r>
        <w:rPr>
          <w:b/>
          <w:sz w:val="24"/>
          <w:szCs w:val="24"/>
          <w:lang w:eastAsia="ar-SA"/>
        </w:rPr>
        <w:t>§ 9.</w:t>
      </w:r>
    </w:p>
    <w:p w14:paraId="54A2924E" w14:textId="77777777" w:rsidR="000C6F2F" w:rsidRDefault="000C6F2F" w:rsidP="005E70A9">
      <w:pPr>
        <w:numPr>
          <w:ilvl w:val="0"/>
          <w:numId w:val="111"/>
        </w:numPr>
        <w:tabs>
          <w:tab w:val="left" w:pos="709"/>
        </w:tabs>
        <w:ind w:left="0" w:firstLine="426"/>
        <w:textAlignment w:val="auto"/>
        <w:rPr>
          <w:sz w:val="24"/>
          <w:szCs w:val="24"/>
        </w:rPr>
      </w:pPr>
      <w:r>
        <w:rPr>
          <w:sz w:val="24"/>
          <w:szCs w:val="24"/>
        </w:rPr>
        <w:t xml:space="preserve">Wykonawca odpowiada za szkodę, wyrządzoną Zamawiającemu, w tym również </w:t>
      </w:r>
      <w:r>
        <w:rPr>
          <w:sz w:val="24"/>
          <w:szCs w:val="24"/>
        </w:rPr>
        <w:br/>
        <w:t xml:space="preserve">za szkodę wyrządzoną przez osoby, którymi Wykonawca posłużył się przy wykonaniu umowy, </w:t>
      </w:r>
      <w:r>
        <w:rPr>
          <w:sz w:val="24"/>
          <w:szCs w:val="24"/>
        </w:rPr>
        <w:br/>
        <w:t>chyba że szkoda została spowodowana działaniem siły wyższej, wyłączną winą Zamawiającego lub osoby trzeciej, za którą Wykonawca nie ponosi odpowiedzialności.</w:t>
      </w:r>
    </w:p>
    <w:p w14:paraId="7BD3AEEC" w14:textId="77777777" w:rsidR="000C6F2F" w:rsidRDefault="000C6F2F" w:rsidP="005E70A9">
      <w:pPr>
        <w:numPr>
          <w:ilvl w:val="0"/>
          <w:numId w:val="111"/>
        </w:numPr>
        <w:tabs>
          <w:tab w:val="left" w:pos="709"/>
        </w:tabs>
        <w:ind w:left="0" w:firstLine="426"/>
        <w:textAlignment w:val="auto"/>
        <w:rPr>
          <w:sz w:val="24"/>
          <w:szCs w:val="24"/>
          <w:lang w:eastAsia="ar-SA"/>
        </w:rPr>
      </w:pPr>
      <w:r>
        <w:rPr>
          <w:sz w:val="24"/>
          <w:szCs w:val="24"/>
          <w:lang w:eastAsia="ar-SA"/>
        </w:rPr>
        <w:t>Wykonawca zapłaci Zamawiającemu karę umowną w przypadku:</w:t>
      </w:r>
    </w:p>
    <w:p w14:paraId="02EA85DB" w14:textId="77777777" w:rsidR="000C6F2F" w:rsidRDefault="000C6F2F" w:rsidP="005E70A9">
      <w:pPr>
        <w:numPr>
          <w:ilvl w:val="0"/>
          <w:numId w:val="124"/>
        </w:numPr>
        <w:tabs>
          <w:tab w:val="left" w:pos="284"/>
        </w:tabs>
        <w:ind w:left="284" w:hanging="284"/>
        <w:textAlignment w:val="auto"/>
        <w:rPr>
          <w:sz w:val="24"/>
          <w:szCs w:val="24"/>
        </w:rPr>
      </w:pPr>
      <w:r>
        <w:rPr>
          <w:sz w:val="24"/>
          <w:szCs w:val="24"/>
          <w:lang w:eastAsia="ar-SA"/>
        </w:rPr>
        <w:t xml:space="preserve">niedotrzymania terminu wykonania przedmiotu umowy określonego w § 5 ust. 1 pkt 1 i 2 </w:t>
      </w:r>
      <w:r>
        <w:rPr>
          <w:sz w:val="24"/>
          <w:szCs w:val="24"/>
          <w:lang w:eastAsia="ar-SA"/>
        </w:rPr>
        <w:br/>
        <w:t>– w wysokości 0,5% wartości wynagrodzenia brutto określonego w § 6 ust. 1 umowy</w:t>
      </w:r>
      <w:r>
        <w:rPr>
          <w:b/>
          <w:sz w:val="24"/>
          <w:szCs w:val="24"/>
          <w:lang w:eastAsia="ar-SA"/>
        </w:rPr>
        <w:t xml:space="preserve"> </w:t>
      </w:r>
      <w:r>
        <w:rPr>
          <w:b/>
          <w:sz w:val="24"/>
          <w:szCs w:val="24"/>
          <w:lang w:eastAsia="ar-SA"/>
        </w:rPr>
        <w:br/>
      </w:r>
      <w:r>
        <w:rPr>
          <w:sz w:val="24"/>
          <w:szCs w:val="24"/>
          <w:lang w:eastAsia="ar-SA"/>
        </w:rPr>
        <w:t>za każdy dzień zwłoki;</w:t>
      </w:r>
    </w:p>
    <w:p w14:paraId="7A1DC83F" w14:textId="77777777" w:rsidR="000C6F2F" w:rsidRPr="00683054" w:rsidRDefault="000C6F2F" w:rsidP="005E70A9">
      <w:pPr>
        <w:numPr>
          <w:ilvl w:val="0"/>
          <w:numId w:val="124"/>
        </w:numPr>
        <w:tabs>
          <w:tab w:val="left" w:pos="284"/>
        </w:tabs>
        <w:ind w:left="284" w:hanging="284"/>
        <w:textAlignment w:val="auto"/>
        <w:rPr>
          <w:sz w:val="24"/>
          <w:szCs w:val="24"/>
        </w:rPr>
      </w:pPr>
      <w:r>
        <w:rPr>
          <w:rFonts w:eastAsia="Arial Unicode MS"/>
          <w:sz w:val="24"/>
          <w:szCs w:val="24"/>
          <w:lang w:eastAsia="en-US" w:bidi="en-US"/>
        </w:rPr>
        <w:t xml:space="preserve">nieusunięcia wad stwierdzonych przy odbiorze dokumentacji lub odbiorze końcowym </w:t>
      </w:r>
      <w:r>
        <w:rPr>
          <w:rFonts w:eastAsia="Arial Unicode MS"/>
          <w:sz w:val="24"/>
          <w:szCs w:val="24"/>
          <w:lang w:eastAsia="en-US" w:bidi="en-US"/>
        </w:rPr>
        <w:br/>
        <w:t xml:space="preserve">lub w okresie gwarancji liczony każdorazowo od dnia wyznaczonego na usunięcie wad </w:t>
      </w:r>
      <w:r>
        <w:rPr>
          <w:rFonts w:eastAsia="Arial Unicode MS"/>
          <w:sz w:val="24"/>
          <w:szCs w:val="24"/>
          <w:lang w:eastAsia="en-US" w:bidi="en-US"/>
        </w:rPr>
        <w:br/>
        <w:t xml:space="preserve">do dnia  faktycznego ich usunięcia </w:t>
      </w:r>
      <w:r>
        <w:rPr>
          <w:sz w:val="24"/>
          <w:szCs w:val="24"/>
        </w:rPr>
        <w:t>– w</w:t>
      </w:r>
      <w:r w:rsidRPr="00683054">
        <w:rPr>
          <w:rFonts w:eastAsia="Arial Unicode MS"/>
          <w:sz w:val="24"/>
          <w:szCs w:val="24"/>
          <w:lang w:eastAsia="en-US" w:bidi="en-US"/>
        </w:rPr>
        <w:t xml:space="preserve"> wysokości 0,1 % wartości wynagrodzenia brutto </w:t>
      </w:r>
      <w:r w:rsidRPr="00683054">
        <w:rPr>
          <w:sz w:val="24"/>
          <w:szCs w:val="24"/>
          <w:lang w:eastAsia="ar-SA"/>
        </w:rPr>
        <w:t>określonego w § 6 ust. 1</w:t>
      </w:r>
      <w:r w:rsidRPr="00683054">
        <w:rPr>
          <w:b/>
          <w:sz w:val="24"/>
          <w:szCs w:val="24"/>
          <w:lang w:eastAsia="ar-SA"/>
        </w:rPr>
        <w:t xml:space="preserve"> </w:t>
      </w:r>
      <w:r w:rsidRPr="00683054">
        <w:rPr>
          <w:sz w:val="24"/>
          <w:szCs w:val="24"/>
          <w:lang w:eastAsia="ar-SA"/>
        </w:rPr>
        <w:t xml:space="preserve">umowy </w:t>
      </w:r>
      <w:r w:rsidRPr="00683054">
        <w:rPr>
          <w:rFonts w:eastAsia="Arial Unicode MS"/>
          <w:sz w:val="24"/>
          <w:szCs w:val="24"/>
          <w:lang w:eastAsia="en-US" w:bidi="en-US"/>
        </w:rPr>
        <w:t>za każdy dzień zwłoki;</w:t>
      </w:r>
    </w:p>
    <w:p w14:paraId="639800BD" w14:textId="77777777" w:rsidR="000C6F2F" w:rsidRDefault="000C6F2F" w:rsidP="005E70A9">
      <w:pPr>
        <w:numPr>
          <w:ilvl w:val="0"/>
          <w:numId w:val="124"/>
        </w:numPr>
        <w:tabs>
          <w:tab w:val="left" w:pos="284"/>
        </w:tabs>
        <w:ind w:left="284" w:hanging="284"/>
        <w:textAlignment w:val="auto"/>
        <w:rPr>
          <w:sz w:val="24"/>
          <w:szCs w:val="24"/>
        </w:rPr>
      </w:pPr>
      <w:r>
        <w:rPr>
          <w:sz w:val="24"/>
          <w:szCs w:val="24"/>
          <w:lang w:eastAsia="ar-SA"/>
        </w:rPr>
        <w:t>nieprzedłożenia do zaakceptowania projektu umowy o podwykonawstwo, której przedmiotem są roboty budowlane lub projektu jej zmiany – w wysokości 2 000 zł za każde stwierdzone uchybienie;</w:t>
      </w:r>
    </w:p>
    <w:p w14:paraId="59613A23" w14:textId="77777777" w:rsidR="000C6F2F" w:rsidRDefault="000C6F2F" w:rsidP="005E70A9">
      <w:pPr>
        <w:numPr>
          <w:ilvl w:val="0"/>
          <w:numId w:val="124"/>
        </w:numPr>
        <w:tabs>
          <w:tab w:val="left" w:pos="284"/>
        </w:tabs>
        <w:ind w:left="284" w:hanging="284"/>
        <w:textAlignment w:val="auto"/>
        <w:rPr>
          <w:sz w:val="24"/>
          <w:szCs w:val="24"/>
        </w:rPr>
      </w:pPr>
      <w:r>
        <w:rPr>
          <w:sz w:val="24"/>
          <w:szCs w:val="24"/>
          <w:lang w:eastAsia="ar-SA"/>
        </w:rPr>
        <w:t>nieprzedłożenia poświadczonej za zgodność z oryginałem kopii umowy o podwykonawstwo lub jej zmiany – w wysokości 2 000 zł za każde stwierdzone uchybienie;</w:t>
      </w:r>
    </w:p>
    <w:p w14:paraId="020024A3" w14:textId="77777777" w:rsidR="000C6F2F" w:rsidRDefault="000C6F2F" w:rsidP="005E70A9">
      <w:pPr>
        <w:numPr>
          <w:ilvl w:val="0"/>
          <w:numId w:val="124"/>
        </w:numPr>
        <w:tabs>
          <w:tab w:val="left" w:pos="284"/>
        </w:tabs>
        <w:ind w:left="284" w:hanging="284"/>
        <w:textAlignment w:val="auto"/>
        <w:rPr>
          <w:sz w:val="24"/>
          <w:szCs w:val="24"/>
        </w:rPr>
      </w:pPr>
      <w:r>
        <w:rPr>
          <w:sz w:val="24"/>
          <w:szCs w:val="24"/>
        </w:rPr>
        <w:t xml:space="preserve">opóźnienia w przedłożeniu poświadczonej za zgodność z oryginałem kopii umowy </w:t>
      </w:r>
      <w:r>
        <w:rPr>
          <w:sz w:val="24"/>
          <w:szCs w:val="24"/>
        </w:rPr>
        <w:br/>
        <w:t>o podwykonawstwo lub jej zmiany – w wysokości 200 zł za każdy dzień zwłoki;</w:t>
      </w:r>
    </w:p>
    <w:p w14:paraId="5A8A4579" w14:textId="77777777" w:rsidR="000C6F2F" w:rsidRDefault="000C6F2F" w:rsidP="005E70A9">
      <w:pPr>
        <w:numPr>
          <w:ilvl w:val="0"/>
          <w:numId w:val="124"/>
        </w:numPr>
        <w:tabs>
          <w:tab w:val="left" w:pos="284"/>
        </w:tabs>
        <w:ind w:left="284" w:hanging="284"/>
        <w:textAlignment w:val="auto"/>
        <w:rPr>
          <w:sz w:val="24"/>
          <w:szCs w:val="24"/>
        </w:rPr>
      </w:pPr>
      <w:r>
        <w:rPr>
          <w:rFonts w:eastAsia="Arial Unicode MS"/>
          <w:sz w:val="24"/>
          <w:szCs w:val="24"/>
          <w:lang w:eastAsia="en-US" w:bidi="en-US"/>
        </w:rPr>
        <w:t>n</w:t>
      </w:r>
      <w:r>
        <w:rPr>
          <w:sz w:val="24"/>
          <w:szCs w:val="24"/>
          <w:lang w:eastAsia="ar-SA"/>
        </w:rPr>
        <w:t>iedokonania zmiany umowy o podwykonawstwo w zakresie:</w:t>
      </w:r>
    </w:p>
    <w:p w14:paraId="05981F03" w14:textId="77777777" w:rsidR="000C6F2F" w:rsidRDefault="000C6F2F" w:rsidP="005E70A9">
      <w:pPr>
        <w:numPr>
          <w:ilvl w:val="0"/>
          <w:numId w:val="125"/>
        </w:numPr>
        <w:tabs>
          <w:tab w:val="left" w:pos="567"/>
        </w:tabs>
        <w:ind w:left="567" w:hanging="283"/>
        <w:textAlignment w:val="auto"/>
        <w:rPr>
          <w:sz w:val="24"/>
          <w:szCs w:val="24"/>
        </w:rPr>
      </w:pPr>
      <w:r>
        <w:rPr>
          <w:sz w:val="24"/>
          <w:szCs w:val="24"/>
          <w:lang w:eastAsia="ar-SA"/>
        </w:rPr>
        <w:t>zgłoszonych zastrzeżeń do projektu umowy z podwykonawcą lub dalszym podwykonawcą robót budowlanych,</w:t>
      </w:r>
    </w:p>
    <w:p w14:paraId="37EA575C" w14:textId="77777777" w:rsidR="000C6F2F" w:rsidRDefault="000C6F2F" w:rsidP="005E70A9">
      <w:pPr>
        <w:numPr>
          <w:ilvl w:val="0"/>
          <w:numId w:val="125"/>
        </w:numPr>
        <w:tabs>
          <w:tab w:val="left" w:pos="567"/>
        </w:tabs>
        <w:ind w:left="567" w:hanging="283"/>
        <w:textAlignment w:val="auto"/>
        <w:rPr>
          <w:sz w:val="24"/>
          <w:szCs w:val="24"/>
        </w:rPr>
      </w:pPr>
      <w:r>
        <w:rPr>
          <w:sz w:val="24"/>
          <w:szCs w:val="24"/>
          <w:lang w:eastAsia="ar-SA"/>
        </w:rPr>
        <w:t xml:space="preserve">sprzeciwu do przedłożonej za zgodność z oryginałem kopii umowy z podwykonawcą </w:t>
      </w:r>
      <w:r>
        <w:rPr>
          <w:sz w:val="24"/>
          <w:szCs w:val="24"/>
          <w:lang w:eastAsia="ar-SA"/>
        </w:rPr>
        <w:br/>
        <w:t>lub dalszym podwykonawcą robót budowlanych,</w:t>
      </w:r>
    </w:p>
    <w:p w14:paraId="342630C6" w14:textId="77777777" w:rsidR="000C6F2F" w:rsidRDefault="000C6F2F" w:rsidP="005E70A9">
      <w:pPr>
        <w:numPr>
          <w:ilvl w:val="0"/>
          <w:numId w:val="125"/>
        </w:numPr>
        <w:tabs>
          <w:tab w:val="left" w:pos="567"/>
        </w:tabs>
        <w:ind w:left="567" w:hanging="283"/>
        <w:textAlignment w:val="auto"/>
        <w:rPr>
          <w:sz w:val="24"/>
          <w:szCs w:val="24"/>
          <w:lang w:eastAsia="ar-SA"/>
        </w:rPr>
      </w:pPr>
      <w:r>
        <w:rPr>
          <w:sz w:val="24"/>
          <w:szCs w:val="24"/>
          <w:lang w:eastAsia="ar-SA"/>
        </w:rPr>
        <w:t>terminu zapłaty wynagrodzenia w umowie z podwykonawcą, której przedmiotem są usługi lub dostawy</w:t>
      </w:r>
    </w:p>
    <w:p w14:paraId="3829F94B" w14:textId="77777777" w:rsidR="000C6F2F" w:rsidRDefault="000C6F2F" w:rsidP="005E70A9">
      <w:pPr>
        <w:tabs>
          <w:tab w:val="left" w:pos="567"/>
        </w:tabs>
        <w:ind w:left="567"/>
        <w:textAlignment w:val="auto"/>
        <w:rPr>
          <w:sz w:val="24"/>
          <w:szCs w:val="24"/>
          <w:lang w:eastAsia="ar-SA"/>
        </w:rPr>
      </w:pPr>
      <w:r>
        <w:rPr>
          <w:sz w:val="24"/>
          <w:szCs w:val="24"/>
          <w:lang w:eastAsia="ar-SA"/>
        </w:rPr>
        <w:t>- w wysokości 2 000 zł za każde stwierdzone uchybienie;</w:t>
      </w:r>
    </w:p>
    <w:p w14:paraId="3D4D7229" w14:textId="77777777" w:rsidR="000C6F2F" w:rsidRDefault="000C6F2F" w:rsidP="005E70A9">
      <w:pPr>
        <w:numPr>
          <w:ilvl w:val="0"/>
          <w:numId w:val="124"/>
        </w:numPr>
        <w:tabs>
          <w:tab w:val="left" w:pos="282"/>
        </w:tabs>
        <w:ind w:left="284" w:hanging="284"/>
        <w:textAlignment w:val="auto"/>
        <w:rPr>
          <w:sz w:val="24"/>
          <w:szCs w:val="24"/>
          <w:lang w:eastAsia="ar-SA"/>
        </w:rPr>
      </w:pPr>
      <w:r>
        <w:rPr>
          <w:sz w:val="24"/>
          <w:szCs w:val="24"/>
          <w:lang w:eastAsia="ar-SA"/>
        </w:rPr>
        <w:t xml:space="preserve">braku zapłaty lub nieterminowej zapłaty wynagrodzenia należnego podwykonawcom </w:t>
      </w:r>
      <w:r>
        <w:rPr>
          <w:sz w:val="24"/>
          <w:szCs w:val="24"/>
          <w:lang w:eastAsia="ar-SA"/>
        </w:rPr>
        <w:br/>
        <w:t>lub dalszym podwykonawcom - w wysokości 2 000 zł za każde stwierdzone uchybienie;</w:t>
      </w:r>
    </w:p>
    <w:p w14:paraId="5F216669" w14:textId="77777777" w:rsidR="000C6F2F" w:rsidRPr="00F417AB" w:rsidRDefault="000C6F2F" w:rsidP="005E70A9">
      <w:pPr>
        <w:numPr>
          <w:ilvl w:val="0"/>
          <w:numId w:val="124"/>
        </w:numPr>
        <w:tabs>
          <w:tab w:val="left" w:pos="284"/>
        </w:tabs>
        <w:ind w:left="284" w:hanging="284"/>
        <w:textAlignment w:val="auto"/>
        <w:rPr>
          <w:sz w:val="24"/>
          <w:szCs w:val="24"/>
          <w:lang w:eastAsia="ar-SA"/>
        </w:rPr>
      </w:pPr>
      <w:r w:rsidRPr="00F417AB">
        <w:rPr>
          <w:sz w:val="24"/>
          <w:szCs w:val="24"/>
        </w:rPr>
        <w:t xml:space="preserve">braku zapłaty lub nieterminowej zapłaty wynagrodzenia należnego podwykonawcom z tytułu zmiany wysokości wynagrodzenia, o której mowa w § 16 ust. 11 umowy – w wysokości </w:t>
      </w:r>
      <w:r w:rsidRPr="00F417AB">
        <w:rPr>
          <w:sz w:val="24"/>
          <w:szCs w:val="24"/>
        </w:rPr>
        <w:br/>
      </w:r>
      <w:r>
        <w:rPr>
          <w:sz w:val="24"/>
          <w:szCs w:val="24"/>
        </w:rPr>
        <w:t>2</w:t>
      </w:r>
      <w:r w:rsidRPr="00F417AB">
        <w:rPr>
          <w:sz w:val="24"/>
          <w:szCs w:val="24"/>
        </w:rPr>
        <w:t xml:space="preserve"> 000,00 zł za każde stwierdzone uchybienie</w:t>
      </w:r>
      <w:r>
        <w:rPr>
          <w:sz w:val="24"/>
          <w:szCs w:val="24"/>
        </w:rPr>
        <w:t>;</w:t>
      </w:r>
    </w:p>
    <w:p w14:paraId="1F62A9FB" w14:textId="77777777" w:rsidR="000C6F2F" w:rsidRDefault="000C6F2F" w:rsidP="005E70A9">
      <w:pPr>
        <w:numPr>
          <w:ilvl w:val="0"/>
          <w:numId w:val="124"/>
        </w:numPr>
        <w:tabs>
          <w:tab w:val="left" w:pos="284"/>
        </w:tabs>
        <w:ind w:left="284" w:hanging="284"/>
        <w:textAlignment w:val="auto"/>
        <w:rPr>
          <w:sz w:val="24"/>
          <w:szCs w:val="24"/>
          <w:lang w:eastAsia="ar-SA"/>
        </w:rPr>
      </w:pPr>
      <w:r>
        <w:rPr>
          <w:sz w:val="24"/>
          <w:szCs w:val="24"/>
          <w:lang w:eastAsia="ar-SA"/>
        </w:rPr>
        <w:t xml:space="preserve">wprowadzenie podwykonawcy na teren budowy przed zaakceptowaniem projektu umowy </w:t>
      </w:r>
      <w:r>
        <w:rPr>
          <w:sz w:val="24"/>
          <w:szCs w:val="24"/>
          <w:lang w:eastAsia="ar-SA"/>
        </w:rPr>
        <w:br/>
        <w:t>z podwykonawcą – w wysokości 5 000 zł brutto za każde stwierdzone uchybienie;</w:t>
      </w:r>
    </w:p>
    <w:p w14:paraId="271FC1E0" w14:textId="77777777" w:rsidR="000C6F2F" w:rsidRPr="00F417AB" w:rsidRDefault="000C6F2F" w:rsidP="005E70A9">
      <w:pPr>
        <w:numPr>
          <w:ilvl w:val="0"/>
          <w:numId w:val="124"/>
        </w:numPr>
        <w:tabs>
          <w:tab w:val="left" w:pos="142"/>
        </w:tabs>
        <w:ind w:left="284" w:hanging="426"/>
        <w:textAlignment w:val="auto"/>
        <w:rPr>
          <w:sz w:val="24"/>
          <w:szCs w:val="24"/>
        </w:rPr>
      </w:pPr>
      <w:r w:rsidRPr="00F417AB">
        <w:rPr>
          <w:sz w:val="24"/>
          <w:szCs w:val="24"/>
          <w:lang w:eastAsia="ar-SA"/>
        </w:rPr>
        <w:t xml:space="preserve">niedopełnieni obowiązku przedłożenia Zamawiającemu szczegółowego kosztorysu, o którym mowa w § 2 ust. 1 pkt 1 lit. a) </w:t>
      </w:r>
      <w:r>
        <w:rPr>
          <w:sz w:val="24"/>
          <w:szCs w:val="24"/>
          <w:lang w:eastAsia="ar-SA"/>
        </w:rPr>
        <w:t>–</w:t>
      </w:r>
      <w:r w:rsidRPr="00F417AB">
        <w:rPr>
          <w:sz w:val="24"/>
          <w:szCs w:val="24"/>
          <w:lang w:eastAsia="ar-SA"/>
        </w:rPr>
        <w:t xml:space="preserve"> w wysokości 200 zł za każdy dzień zwłoki;</w:t>
      </w:r>
    </w:p>
    <w:p w14:paraId="085D70FD" w14:textId="77777777" w:rsidR="000C6F2F" w:rsidRPr="00F417AB" w:rsidRDefault="000C6F2F" w:rsidP="005E70A9">
      <w:pPr>
        <w:numPr>
          <w:ilvl w:val="0"/>
          <w:numId w:val="124"/>
        </w:numPr>
        <w:tabs>
          <w:tab w:val="left" w:pos="142"/>
        </w:tabs>
        <w:ind w:left="284" w:hanging="426"/>
        <w:textAlignment w:val="auto"/>
        <w:rPr>
          <w:sz w:val="24"/>
          <w:szCs w:val="24"/>
        </w:rPr>
      </w:pPr>
      <w:r w:rsidRPr="00F417AB">
        <w:rPr>
          <w:sz w:val="24"/>
          <w:szCs w:val="24"/>
          <w:lang w:eastAsia="ar-SA"/>
        </w:rPr>
        <w:t xml:space="preserve">niedopełnieni obowiązku przedłożenia Zamawiającemu szczegółowego harmonogramu, </w:t>
      </w:r>
      <w:r w:rsidRPr="00F417AB">
        <w:rPr>
          <w:sz w:val="24"/>
          <w:szCs w:val="24"/>
          <w:lang w:eastAsia="ar-SA"/>
        </w:rPr>
        <w:br/>
        <w:t xml:space="preserve">o którym mowa w § 2 ust. 1 pkt 1 lit. b) </w:t>
      </w:r>
      <w:r>
        <w:rPr>
          <w:sz w:val="24"/>
          <w:szCs w:val="24"/>
          <w:lang w:eastAsia="ar-SA"/>
        </w:rPr>
        <w:t>–</w:t>
      </w:r>
      <w:r w:rsidRPr="00F417AB">
        <w:rPr>
          <w:sz w:val="24"/>
          <w:szCs w:val="24"/>
          <w:lang w:eastAsia="ar-SA"/>
        </w:rPr>
        <w:t xml:space="preserve"> w wysokości 200 zł za każdy dzień zwłoki;</w:t>
      </w:r>
    </w:p>
    <w:p w14:paraId="03C45FBF" w14:textId="77777777" w:rsidR="000C6F2F" w:rsidRPr="00F417AB" w:rsidRDefault="000C6F2F" w:rsidP="005E70A9">
      <w:pPr>
        <w:numPr>
          <w:ilvl w:val="0"/>
          <w:numId w:val="124"/>
        </w:numPr>
        <w:tabs>
          <w:tab w:val="left" w:pos="284"/>
        </w:tabs>
        <w:ind w:left="284" w:hanging="426"/>
        <w:textAlignment w:val="auto"/>
        <w:rPr>
          <w:sz w:val="24"/>
          <w:szCs w:val="24"/>
        </w:rPr>
      </w:pPr>
      <w:r w:rsidRPr="00F417AB">
        <w:rPr>
          <w:sz w:val="24"/>
          <w:szCs w:val="24"/>
          <w:lang w:eastAsia="ar-SA"/>
        </w:rPr>
        <w:lastRenderedPageBreak/>
        <w:t>niedopełnienie obowiązkó</w:t>
      </w:r>
      <w:r w:rsidRPr="00F417AB">
        <w:rPr>
          <w:sz w:val="24"/>
          <w:szCs w:val="24"/>
          <w:lang w:eastAsia="ar-SA"/>
        </w:rPr>
        <w:fldChar w:fldCharType="begin"/>
      </w:r>
      <w:r w:rsidRPr="00F417AB">
        <w:rPr>
          <w:sz w:val="24"/>
          <w:szCs w:val="24"/>
          <w:lang w:eastAsia="ar-SA"/>
        </w:rPr>
        <w:instrText xml:space="preserve"> LISTNUM </w:instrText>
      </w:r>
      <w:r w:rsidRPr="00F417AB">
        <w:rPr>
          <w:sz w:val="24"/>
          <w:szCs w:val="24"/>
          <w:lang w:eastAsia="ar-SA"/>
        </w:rPr>
        <w:fldChar w:fldCharType="end"/>
      </w:r>
      <w:r w:rsidRPr="00F417AB">
        <w:rPr>
          <w:sz w:val="24"/>
          <w:szCs w:val="24"/>
          <w:lang w:eastAsia="ar-SA"/>
        </w:rPr>
        <w:t>w, o których mowa w § 3 ust. 4 i 7</w:t>
      </w:r>
      <w:r>
        <w:rPr>
          <w:sz w:val="24"/>
          <w:szCs w:val="24"/>
          <w:lang w:eastAsia="ar-SA"/>
        </w:rPr>
        <w:t xml:space="preserve"> – </w:t>
      </w:r>
      <w:r w:rsidRPr="00F417AB">
        <w:rPr>
          <w:sz w:val="24"/>
          <w:szCs w:val="24"/>
          <w:lang w:eastAsia="ar-SA"/>
        </w:rPr>
        <w:t>w wysokości 200 zł za każdy dzień zwłoki;</w:t>
      </w:r>
    </w:p>
    <w:p w14:paraId="1F99E0F4" w14:textId="77777777" w:rsidR="000C6F2F" w:rsidRDefault="000C6F2F" w:rsidP="005E70A9">
      <w:pPr>
        <w:numPr>
          <w:ilvl w:val="0"/>
          <w:numId w:val="124"/>
        </w:numPr>
        <w:tabs>
          <w:tab w:val="left" w:pos="284"/>
        </w:tabs>
        <w:ind w:left="284" w:hanging="426"/>
        <w:textAlignment w:val="auto"/>
        <w:rPr>
          <w:sz w:val="24"/>
          <w:szCs w:val="24"/>
        </w:rPr>
      </w:pPr>
      <w:r>
        <w:rPr>
          <w:sz w:val="24"/>
          <w:szCs w:val="24"/>
          <w:lang w:eastAsia="ar-SA"/>
        </w:rPr>
        <w:t>stwierdzenia, że osoby wykonujące czynności przy realizacji zamówienia nie są osobami wskazanymi przez Wykonawcę - w wysokości 1 000 zł za każde stwierdzone uchybienie;</w:t>
      </w:r>
    </w:p>
    <w:p w14:paraId="6D57BDD0" w14:textId="77777777" w:rsidR="000C6F2F" w:rsidRDefault="000C6F2F" w:rsidP="005E70A9">
      <w:pPr>
        <w:numPr>
          <w:ilvl w:val="0"/>
          <w:numId w:val="124"/>
        </w:numPr>
        <w:tabs>
          <w:tab w:val="left" w:pos="284"/>
        </w:tabs>
        <w:ind w:left="284" w:hanging="426"/>
        <w:textAlignment w:val="auto"/>
        <w:rPr>
          <w:sz w:val="24"/>
          <w:szCs w:val="24"/>
        </w:rPr>
      </w:pPr>
      <w:r>
        <w:rPr>
          <w:sz w:val="24"/>
          <w:szCs w:val="24"/>
          <w:lang w:eastAsia="ar-SA"/>
        </w:rPr>
        <w:t xml:space="preserve">braku udziału innego podmiotu, na którego zasoby Wykonawca powoływał się na zasadach określonych w art. 118 ust. 2 </w:t>
      </w:r>
      <w:proofErr w:type="spellStart"/>
      <w:r>
        <w:rPr>
          <w:sz w:val="24"/>
          <w:szCs w:val="24"/>
          <w:lang w:eastAsia="ar-SA"/>
        </w:rPr>
        <w:t>Pzp</w:t>
      </w:r>
      <w:proofErr w:type="spellEnd"/>
      <w:r>
        <w:rPr>
          <w:sz w:val="24"/>
          <w:szCs w:val="24"/>
          <w:lang w:eastAsia="ar-SA"/>
        </w:rPr>
        <w:t>, w celu wykazania spełniania warunków udziału w postępowaniu, w realizacji zamówienia – w wysokości 1% wynagrodzenia brutto określonego</w:t>
      </w:r>
      <w:r>
        <w:rPr>
          <w:rFonts w:eastAsia="Arial Unicode MS"/>
          <w:sz w:val="24"/>
          <w:szCs w:val="24"/>
          <w:lang w:eastAsia="en-US" w:bidi="en-US"/>
        </w:rPr>
        <w:t xml:space="preserve"> w § 6 ust. 1 umowy;</w:t>
      </w:r>
    </w:p>
    <w:p w14:paraId="5A19D836" w14:textId="77777777" w:rsidR="000C6F2F" w:rsidRPr="00F417AB" w:rsidRDefault="000C6F2F" w:rsidP="005E70A9">
      <w:pPr>
        <w:numPr>
          <w:ilvl w:val="0"/>
          <w:numId w:val="124"/>
        </w:numPr>
        <w:tabs>
          <w:tab w:val="left" w:pos="284"/>
        </w:tabs>
        <w:ind w:left="284" w:hanging="426"/>
        <w:textAlignment w:val="auto"/>
        <w:rPr>
          <w:sz w:val="24"/>
          <w:szCs w:val="24"/>
          <w:lang w:eastAsia="ar-SA"/>
        </w:rPr>
      </w:pPr>
      <w:r>
        <w:rPr>
          <w:sz w:val="24"/>
          <w:szCs w:val="24"/>
          <w:lang w:eastAsia="ar-SA"/>
        </w:rPr>
        <w:t>odstąpienia od umowy przez Zamawiającego z przyczyn, za które ponosi odpowiedzialność Wykonawca, w tym z przyczyn, o których mowa w § 15 ust. 1 umowy – w wysokości 10% wynagrodzenia brutto określonego w § 6 ust. 1 umowy.</w:t>
      </w:r>
    </w:p>
    <w:p w14:paraId="2C886F01" w14:textId="77777777" w:rsidR="000C6F2F" w:rsidRPr="00683054" w:rsidRDefault="000C6F2F" w:rsidP="005E70A9">
      <w:pPr>
        <w:numPr>
          <w:ilvl w:val="0"/>
          <w:numId w:val="111"/>
        </w:numPr>
        <w:tabs>
          <w:tab w:val="left" w:pos="709"/>
        </w:tabs>
        <w:ind w:left="0" w:firstLine="426"/>
        <w:textAlignment w:val="auto"/>
        <w:rPr>
          <w:sz w:val="24"/>
          <w:szCs w:val="24"/>
        </w:rPr>
      </w:pPr>
      <w:r>
        <w:rPr>
          <w:sz w:val="24"/>
          <w:szCs w:val="24"/>
          <w:lang w:eastAsia="ar-SA"/>
        </w:rPr>
        <w:t xml:space="preserve">Zamawiający zapłaci Wykonawcy karę umowną w przypadku </w:t>
      </w:r>
      <w:r w:rsidRPr="00683054">
        <w:rPr>
          <w:sz w:val="24"/>
          <w:szCs w:val="24"/>
          <w:lang w:eastAsia="ar-SA"/>
        </w:rPr>
        <w:t>odstąpienia od umowy przez Wykonawcę z przyczyn, za które ponosi odpowiedzialność Zamawiający - w wysokości 10 % wynagrodzenia brutto określonego w § 6 ust. 1 umowy, za wyjątkiem wystąpienia sytuacji określonej w § 15 ust. 3 umowy.</w:t>
      </w:r>
    </w:p>
    <w:p w14:paraId="0917359C" w14:textId="77777777" w:rsidR="000C6F2F" w:rsidRDefault="000C6F2F" w:rsidP="005E70A9">
      <w:pPr>
        <w:numPr>
          <w:ilvl w:val="0"/>
          <w:numId w:val="111"/>
        </w:numPr>
        <w:tabs>
          <w:tab w:val="left" w:pos="709"/>
        </w:tabs>
        <w:ind w:left="0" w:firstLine="426"/>
        <w:textAlignment w:val="auto"/>
        <w:rPr>
          <w:sz w:val="24"/>
          <w:szCs w:val="24"/>
          <w:lang w:eastAsia="ar-SA"/>
        </w:rPr>
      </w:pPr>
      <w:r>
        <w:rPr>
          <w:sz w:val="24"/>
          <w:szCs w:val="24"/>
          <w:lang w:eastAsia="ar-SA"/>
        </w:rPr>
        <w:t>Strony dopuszczają możliwość dochodzenia odszkodowania do wysokości szkody rzeczywiście poniesionej.</w:t>
      </w:r>
    </w:p>
    <w:p w14:paraId="5A7056A5" w14:textId="77777777" w:rsidR="000C6F2F" w:rsidRDefault="000C6F2F" w:rsidP="005E70A9">
      <w:pPr>
        <w:numPr>
          <w:ilvl w:val="0"/>
          <w:numId w:val="111"/>
        </w:numPr>
        <w:tabs>
          <w:tab w:val="left" w:pos="709"/>
        </w:tabs>
        <w:ind w:left="0" w:firstLine="426"/>
        <w:textAlignment w:val="auto"/>
        <w:rPr>
          <w:sz w:val="24"/>
          <w:szCs w:val="24"/>
          <w:lang w:eastAsia="ar-SA"/>
        </w:rPr>
      </w:pPr>
      <w:r>
        <w:rPr>
          <w:sz w:val="24"/>
          <w:szCs w:val="24"/>
          <w:lang w:eastAsia="ar-SA"/>
        </w:rPr>
        <w:t xml:space="preserve">W przypadku naliczenia kar umownych Zamawiający potrąci je z wystawionej faktury </w:t>
      </w:r>
      <w:r>
        <w:rPr>
          <w:sz w:val="24"/>
          <w:szCs w:val="24"/>
          <w:lang w:eastAsia="ar-SA"/>
        </w:rPr>
        <w:br/>
        <w:t xml:space="preserve">na zasadach określonych w art. 498 </w:t>
      </w:r>
      <w:proofErr w:type="spellStart"/>
      <w:r>
        <w:rPr>
          <w:sz w:val="24"/>
          <w:szCs w:val="24"/>
          <w:lang w:eastAsia="ar-SA"/>
        </w:rPr>
        <w:t>Kc</w:t>
      </w:r>
      <w:proofErr w:type="spellEnd"/>
      <w:r>
        <w:rPr>
          <w:sz w:val="24"/>
          <w:szCs w:val="24"/>
          <w:lang w:eastAsia="ar-SA"/>
        </w:rPr>
        <w:t>.</w:t>
      </w:r>
    </w:p>
    <w:p w14:paraId="22B8E1E4" w14:textId="77777777" w:rsidR="000C6F2F" w:rsidRDefault="000C6F2F" w:rsidP="005E70A9">
      <w:pPr>
        <w:numPr>
          <w:ilvl w:val="0"/>
          <w:numId w:val="111"/>
        </w:numPr>
        <w:tabs>
          <w:tab w:val="left" w:pos="709"/>
        </w:tabs>
        <w:ind w:left="0" w:firstLine="426"/>
        <w:textAlignment w:val="auto"/>
        <w:rPr>
          <w:sz w:val="24"/>
          <w:szCs w:val="24"/>
          <w:lang w:eastAsia="ar-SA"/>
        </w:rPr>
      </w:pPr>
      <w:r>
        <w:rPr>
          <w:sz w:val="24"/>
          <w:szCs w:val="24"/>
          <w:lang w:eastAsia="ar-SA"/>
        </w:rPr>
        <w:t>W przypadku nie wystawienia faktury, co uniemożliwi zastosowanie potrącenia, wykonawca zostanie wezwany do wpłacenia naliczonej kary umownej na rachunek bankowy Zamawiającego.</w:t>
      </w:r>
    </w:p>
    <w:p w14:paraId="29BEBB86" w14:textId="77777777" w:rsidR="000C6F2F" w:rsidRDefault="000C6F2F" w:rsidP="005E70A9">
      <w:pPr>
        <w:numPr>
          <w:ilvl w:val="0"/>
          <w:numId w:val="111"/>
        </w:numPr>
        <w:tabs>
          <w:tab w:val="left" w:pos="709"/>
        </w:tabs>
        <w:ind w:left="0" w:firstLine="426"/>
        <w:textAlignment w:val="auto"/>
        <w:rPr>
          <w:sz w:val="24"/>
          <w:szCs w:val="24"/>
        </w:rPr>
      </w:pPr>
      <w:r>
        <w:rPr>
          <w:sz w:val="24"/>
          <w:szCs w:val="24"/>
          <w:lang w:eastAsia="ar-SA"/>
        </w:rPr>
        <w:t>Łączna maksymalna wysokość kar umownych, których mogą dochodzić strony wynosi 20% wynagrodzenia określonego w § 6 ust. 1.</w:t>
      </w:r>
    </w:p>
    <w:p w14:paraId="152CD967" w14:textId="77777777" w:rsidR="000C6F2F" w:rsidRDefault="000C6F2F" w:rsidP="005E70A9">
      <w:pPr>
        <w:rPr>
          <w:color w:val="FF0000"/>
          <w:sz w:val="24"/>
          <w:szCs w:val="24"/>
          <w:lang w:eastAsia="ar-SA"/>
        </w:rPr>
      </w:pPr>
    </w:p>
    <w:p w14:paraId="749CF019" w14:textId="77777777" w:rsidR="000C6F2F" w:rsidRDefault="000C6F2F" w:rsidP="005E70A9">
      <w:pPr>
        <w:rPr>
          <w:b/>
          <w:sz w:val="24"/>
          <w:szCs w:val="24"/>
          <w:lang w:eastAsia="ar-SA"/>
        </w:rPr>
      </w:pPr>
      <w:r>
        <w:rPr>
          <w:b/>
          <w:sz w:val="24"/>
          <w:szCs w:val="24"/>
          <w:lang w:eastAsia="ar-SA"/>
        </w:rPr>
        <w:t>GWARANCJA</w:t>
      </w:r>
    </w:p>
    <w:p w14:paraId="43B3EB50" w14:textId="77777777" w:rsidR="000C6F2F" w:rsidRDefault="000C6F2F" w:rsidP="005E70A9">
      <w:pPr>
        <w:rPr>
          <w:b/>
          <w:sz w:val="24"/>
          <w:szCs w:val="24"/>
          <w:lang w:eastAsia="ar-SA"/>
        </w:rPr>
      </w:pPr>
      <w:r>
        <w:rPr>
          <w:b/>
          <w:sz w:val="24"/>
          <w:szCs w:val="24"/>
          <w:lang w:eastAsia="ar-SA"/>
        </w:rPr>
        <w:t>§ 10.</w:t>
      </w:r>
    </w:p>
    <w:p w14:paraId="68573C32" w14:textId="77777777" w:rsidR="000C6F2F" w:rsidRDefault="000C6F2F" w:rsidP="005E70A9">
      <w:pPr>
        <w:numPr>
          <w:ilvl w:val="0"/>
          <w:numId w:val="126"/>
        </w:numPr>
        <w:tabs>
          <w:tab w:val="left" w:pos="709"/>
        </w:tabs>
        <w:ind w:left="0" w:firstLine="426"/>
        <w:textAlignment w:val="auto"/>
        <w:rPr>
          <w:sz w:val="24"/>
          <w:szCs w:val="24"/>
        </w:rPr>
      </w:pPr>
      <w:r>
        <w:rPr>
          <w:sz w:val="24"/>
          <w:szCs w:val="24"/>
          <w:lang w:eastAsia="ar-SA"/>
        </w:rPr>
        <w:t xml:space="preserve">Wykonawca niniejszym udziela </w:t>
      </w:r>
      <w:r>
        <w:rPr>
          <w:b/>
          <w:sz w:val="24"/>
          <w:szCs w:val="24"/>
          <w:lang w:eastAsia="ar-SA"/>
        </w:rPr>
        <w:t>gwarancji</w:t>
      </w:r>
      <w:r>
        <w:rPr>
          <w:sz w:val="24"/>
          <w:szCs w:val="24"/>
          <w:lang w:eastAsia="ar-SA"/>
        </w:rPr>
        <w:t xml:space="preserve"> na wykonane roboty budowlane na okres </w:t>
      </w:r>
      <w:r>
        <w:rPr>
          <w:b/>
          <w:sz w:val="24"/>
          <w:szCs w:val="24"/>
          <w:lang w:eastAsia="ar-SA"/>
        </w:rPr>
        <w:t xml:space="preserve">36/48/60* miesięcy </w:t>
      </w:r>
      <w:r>
        <w:rPr>
          <w:sz w:val="24"/>
          <w:szCs w:val="24"/>
          <w:lang w:eastAsia="ar-SA"/>
        </w:rPr>
        <w:t xml:space="preserve">od daty podpisania przez strony protokołu odbioru końcowego - zgodnie </w:t>
      </w:r>
      <w:r>
        <w:rPr>
          <w:sz w:val="24"/>
          <w:szCs w:val="24"/>
          <w:lang w:eastAsia="ar-SA"/>
        </w:rPr>
        <w:br/>
        <w:t>z kartą gwarancyjną wystawioną  najpóźniej w dniu odbioru końcowego.</w:t>
      </w:r>
    </w:p>
    <w:p w14:paraId="75AD25B9" w14:textId="77777777" w:rsidR="000C6F2F" w:rsidRDefault="000C6F2F" w:rsidP="005E70A9">
      <w:pPr>
        <w:numPr>
          <w:ilvl w:val="0"/>
          <w:numId w:val="126"/>
        </w:numPr>
        <w:tabs>
          <w:tab w:val="left" w:pos="709"/>
        </w:tabs>
        <w:ind w:left="0" w:firstLine="426"/>
        <w:textAlignment w:val="auto"/>
        <w:rPr>
          <w:sz w:val="24"/>
          <w:szCs w:val="24"/>
          <w:lang w:eastAsia="ar-SA"/>
        </w:rPr>
      </w:pPr>
      <w:r>
        <w:rPr>
          <w:sz w:val="24"/>
          <w:szCs w:val="24"/>
          <w:lang w:eastAsia="ar-SA"/>
        </w:rPr>
        <w:t xml:space="preserve">Wady ujawnione w okresie gwarancji Wykonawca zobowiązany jest usunąć </w:t>
      </w:r>
      <w:r>
        <w:rPr>
          <w:sz w:val="24"/>
          <w:szCs w:val="24"/>
          <w:lang w:eastAsia="ar-SA"/>
        </w:rPr>
        <w:br/>
        <w:t xml:space="preserve">lub dostarczyć rzeczy wolne od wad, niezwłocznie po zawiadomieniu w technicznie uzasadnionym terminie  wyznaczonym przez Zamawiającego. W przypadku niezachowania tego terminu Zamawiający ma prawo powierzyć usunięcie wady osobie trzeciej na wyłączny koszt </w:t>
      </w:r>
      <w:r>
        <w:rPr>
          <w:sz w:val="24"/>
          <w:szCs w:val="24"/>
          <w:lang w:eastAsia="ar-SA"/>
        </w:rPr>
        <w:br/>
        <w:t>i ryzyko Wykonawcy, co nie pozbawia go dochodzenia innych roszczeń przewidzianych niniejszą umową.</w:t>
      </w:r>
    </w:p>
    <w:p w14:paraId="0E8D2910" w14:textId="77777777" w:rsidR="000C6F2F" w:rsidRDefault="000C6F2F" w:rsidP="005E70A9">
      <w:pPr>
        <w:numPr>
          <w:ilvl w:val="0"/>
          <w:numId w:val="126"/>
        </w:numPr>
        <w:ind w:left="0" w:firstLine="426"/>
        <w:textAlignment w:val="auto"/>
        <w:rPr>
          <w:rFonts w:eastAsia="Arial Unicode MS"/>
          <w:sz w:val="24"/>
          <w:szCs w:val="24"/>
          <w:lang w:eastAsia="en-US" w:bidi="en-US"/>
        </w:rPr>
      </w:pPr>
      <w:r>
        <w:rPr>
          <w:sz w:val="24"/>
          <w:szCs w:val="24"/>
          <w:lang w:eastAsia="ar-SA"/>
        </w:rPr>
        <w:t xml:space="preserve">Wykonawca w ramach udzielonej gwarancji obowiązany jest zapewnić przez cały okres gwarancji wykonywanie napraw i wymiany uszkodzonych lub zużytych elementów, jak również wykonywanie w ramach serwisu gwarancyjnego bezpłatnych przeglądów technicznych </w:t>
      </w:r>
      <w:r>
        <w:rPr>
          <w:sz w:val="24"/>
          <w:szCs w:val="24"/>
          <w:lang w:eastAsia="ar-SA"/>
        </w:rPr>
        <w:br/>
        <w:t xml:space="preserve">i konserwacji (wszelkie koszty serwisu gwarancyjnego, w tym m.in. koszty materiałów eksploatacyjnych, ponosi Wykonawca) </w:t>
      </w:r>
    </w:p>
    <w:p w14:paraId="586D1238" w14:textId="77777777" w:rsidR="000C6F2F" w:rsidRDefault="000C6F2F" w:rsidP="005E70A9">
      <w:pPr>
        <w:numPr>
          <w:ilvl w:val="0"/>
          <w:numId w:val="126"/>
        </w:numPr>
        <w:ind w:left="0" w:firstLine="426"/>
        <w:textAlignment w:val="auto"/>
        <w:rPr>
          <w:rFonts w:eastAsia="Arial Unicode MS"/>
          <w:sz w:val="24"/>
          <w:szCs w:val="24"/>
          <w:lang w:eastAsia="en-US" w:bidi="en-US"/>
        </w:rPr>
      </w:pPr>
      <w:r>
        <w:rPr>
          <w:sz w:val="24"/>
          <w:szCs w:val="24"/>
          <w:lang w:eastAsia="ar-SA"/>
        </w:rPr>
        <w:t>Wykonawca oświadcza, że usługi gwarancyjne świadczone będą przez podmiot autoryzowany przez producenta dostarczanych urządzeń.</w:t>
      </w:r>
    </w:p>
    <w:p w14:paraId="6B60CC27" w14:textId="77777777" w:rsidR="000C6F2F" w:rsidRDefault="000C6F2F" w:rsidP="005E70A9">
      <w:pPr>
        <w:numPr>
          <w:ilvl w:val="0"/>
          <w:numId w:val="126"/>
        </w:numPr>
        <w:ind w:left="0" w:firstLine="426"/>
        <w:textAlignment w:val="auto"/>
        <w:rPr>
          <w:rFonts w:eastAsia="Arial Unicode MS"/>
          <w:sz w:val="24"/>
          <w:szCs w:val="24"/>
          <w:lang w:eastAsia="en-US" w:bidi="en-US"/>
        </w:rPr>
      </w:pPr>
      <w:r>
        <w:rPr>
          <w:sz w:val="24"/>
          <w:szCs w:val="24"/>
          <w:lang w:eastAsia="ar-SA"/>
        </w:rPr>
        <w:t xml:space="preserve">Wykonawca zobowiązuje się do zapewnienia przeglądów i konserwacji urządzeń zgodnie z zaleceniami producenta i z częstotliwością zależną od potrzeb, nie rzadziej jednak niż określa </w:t>
      </w:r>
      <w:r>
        <w:rPr>
          <w:sz w:val="24"/>
          <w:szCs w:val="24"/>
          <w:lang w:eastAsia="ar-SA"/>
        </w:rPr>
        <w:br/>
        <w:t>to producent.</w:t>
      </w:r>
    </w:p>
    <w:p w14:paraId="7B84DDE3" w14:textId="77777777" w:rsidR="000C6F2F" w:rsidRDefault="000C6F2F" w:rsidP="005E70A9">
      <w:pPr>
        <w:numPr>
          <w:ilvl w:val="0"/>
          <w:numId w:val="126"/>
        </w:numPr>
        <w:tabs>
          <w:tab w:val="left" w:pos="709"/>
        </w:tabs>
        <w:ind w:left="0" w:firstLine="426"/>
        <w:textAlignment w:val="auto"/>
        <w:rPr>
          <w:sz w:val="24"/>
          <w:szCs w:val="24"/>
        </w:rPr>
      </w:pPr>
      <w:r>
        <w:rPr>
          <w:sz w:val="24"/>
          <w:szCs w:val="24"/>
          <w:lang w:eastAsia="ar-SA"/>
        </w:rPr>
        <w:t xml:space="preserve">Wykonawca rozszerza odpowiedzialność z tytułu rękojmi i oświadcza, że okres rękojmi </w:t>
      </w:r>
      <w:r>
        <w:rPr>
          <w:sz w:val="24"/>
          <w:szCs w:val="24"/>
          <w:lang w:eastAsia="ar-SA"/>
        </w:rPr>
        <w:br/>
        <w:t xml:space="preserve">na wykonane roboty wynosi 36/48/60* miesięcy od daty podpisania przez Zamawiającego </w:t>
      </w:r>
      <w:r>
        <w:rPr>
          <w:sz w:val="24"/>
          <w:szCs w:val="24"/>
          <w:lang w:eastAsia="ar-SA"/>
        </w:rPr>
        <w:br/>
        <w:t>i Wykonawcę protokołu odbioru końcowego.</w:t>
      </w:r>
    </w:p>
    <w:p w14:paraId="3341590F" w14:textId="77777777" w:rsidR="000C6F2F" w:rsidRDefault="000C6F2F" w:rsidP="005E70A9">
      <w:pPr>
        <w:numPr>
          <w:ilvl w:val="0"/>
          <w:numId w:val="126"/>
        </w:numPr>
        <w:tabs>
          <w:tab w:val="left" w:pos="709"/>
        </w:tabs>
        <w:ind w:left="0" w:firstLine="426"/>
        <w:textAlignment w:val="auto"/>
        <w:rPr>
          <w:sz w:val="24"/>
          <w:szCs w:val="24"/>
        </w:rPr>
      </w:pPr>
      <w:r>
        <w:rPr>
          <w:sz w:val="24"/>
          <w:szCs w:val="24"/>
          <w:lang w:eastAsia="ar-SA"/>
        </w:rPr>
        <w:t xml:space="preserve">Wykonanie napraw gwarancyjnych nastąpi na podstawie zgłoszenia przez Zamawiającego telefonicznie, co zostanie potwierdzone niezwłocznie pisemnie </w:t>
      </w:r>
      <w:r>
        <w:rPr>
          <w:sz w:val="24"/>
          <w:szCs w:val="24"/>
          <w:lang w:eastAsia="ar-SA"/>
        </w:rPr>
        <w:br/>
        <w:t>(e-mail:……………………,</w:t>
      </w:r>
      <w:r>
        <w:rPr>
          <w:rFonts w:eastAsia="Arial Unicode MS"/>
          <w:sz w:val="24"/>
          <w:szCs w:val="24"/>
          <w:lang w:eastAsia="en-US" w:bidi="en-US"/>
        </w:rPr>
        <w:t xml:space="preserve"> faks: ………………………).</w:t>
      </w:r>
    </w:p>
    <w:p w14:paraId="6D025735" w14:textId="77777777" w:rsidR="000C6F2F" w:rsidRDefault="000C6F2F" w:rsidP="005E70A9">
      <w:pPr>
        <w:numPr>
          <w:ilvl w:val="0"/>
          <w:numId w:val="126"/>
        </w:numPr>
        <w:tabs>
          <w:tab w:val="left" w:pos="709"/>
        </w:tabs>
        <w:ind w:left="0" w:firstLine="426"/>
        <w:textAlignment w:val="auto"/>
        <w:rPr>
          <w:sz w:val="24"/>
          <w:szCs w:val="24"/>
        </w:rPr>
      </w:pPr>
      <w:r>
        <w:rPr>
          <w:sz w:val="24"/>
          <w:szCs w:val="24"/>
          <w:lang w:eastAsia="ar-SA"/>
        </w:rPr>
        <w:t>Wykonawca</w:t>
      </w:r>
      <w:r>
        <w:rPr>
          <w:rFonts w:eastAsia="Arial Unicode MS"/>
          <w:sz w:val="24"/>
          <w:szCs w:val="24"/>
          <w:lang w:eastAsia="en-US" w:bidi="en-US"/>
        </w:rPr>
        <w:t xml:space="preserve"> zobowiązuje się do podpisania w dniu odbioru końcowego robót Karty gwarancyjnej – załącznik nr1 do umowy.</w:t>
      </w:r>
    </w:p>
    <w:p w14:paraId="0DD88664" w14:textId="77777777" w:rsidR="000C6F2F" w:rsidRDefault="000C6F2F" w:rsidP="005E70A9">
      <w:pPr>
        <w:tabs>
          <w:tab w:val="left" w:pos="720"/>
        </w:tabs>
        <w:ind w:left="360" w:hanging="218"/>
        <w:rPr>
          <w:b/>
          <w:i/>
          <w:sz w:val="24"/>
          <w:szCs w:val="24"/>
          <w:u w:val="single"/>
          <w:lang w:eastAsia="ar-SA"/>
        </w:rPr>
      </w:pPr>
      <w:r>
        <w:rPr>
          <w:b/>
          <w:i/>
          <w:sz w:val="24"/>
          <w:szCs w:val="24"/>
          <w:u w:val="single"/>
          <w:lang w:eastAsia="ar-SA"/>
        </w:rPr>
        <w:lastRenderedPageBreak/>
        <w:t xml:space="preserve">*zostanie dostosowane po wyborze najkorzystniejszej oferty. Okres rękojmi uzależniony jest </w:t>
      </w:r>
      <w:r>
        <w:rPr>
          <w:b/>
          <w:i/>
          <w:sz w:val="24"/>
          <w:szCs w:val="24"/>
          <w:u w:val="single"/>
          <w:lang w:eastAsia="ar-SA"/>
        </w:rPr>
        <w:br/>
        <w:t>od okresu udzielonej przez Wykonawcę gwarancji (przyjęty zostanie taki sam okres rękojmi jak udzielonej gwarancji).</w:t>
      </w:r>
    </w:p>
    <w:p w14:paraId="46A860CD" w14:textId="77777777" w:rsidR="000C6F2F" w:rsidRDefault="000C6F2F" w:rsidP="005E70A9">
      <w:pPr>
        <w:tabs>
          <w:tab w:val="left" w:pos="720"/>
        </w:tabs>
        <w:ind w:left="360"/>
        <w:rPr>
          <w:b/>
          <w:i/>
          <w:sz w:val="24"/>
          <w:szCs w:val="24"/>
          <w:u w:val="single"/>
          <w:lang w:eastAsia="ar-SA"/>
        </w:rPr>
      </w:pPr>
    </w:p>
    <w:p w14:paraId="44967456" w14:textId="77777777" w:rsidR="000C6F2F" w:rsidRDefault="000C6F2F" w:rsidP="005E70A9">
      <w:pPr>
        <w:tabs>
          <w:tab w:val="left" w:pos="720"/>
        </w:tabs>
        <w:ind w:left="360"/>
        <w:rPr>
          <w:b/>
          <w:iCs/>
          <w:sz w:val="24"/>
          <w:szCs w:val="24"/>
          <w:lang w:eastAsia="ar-SA"/>
        </w:rPr>
      </w:pPr>
      <w:r>
        <w:rPr>
          <w:b/>
          <w:iCs/>
          <w:sz w:val="24"/>
          <w:szCs w:val="24"/>
          <w:lang w:eastAsia="ar-SA"/>
        </w:rPr>
        <w:t>ZABEZPIECZENIE NALEŻYTEGO WYKONANIA UMOWY</w:t>
      </w:r>
    </w:p>
    <w:p w14:paraId="5AF9D53E" w14:textId="77777777" w:rsidR="000C6F2F" w:rsidRDefault="000C6F2F" w:rsidP="005E70A9">
      <w:pPr>
        <w:rPr>
          <w:b/>
          <w:sz w:val="24"/>
          <w:szCs w:val="24"/>
          <w:lang w:eastAsia="ar-SA"/>
        </w:rPr>
      </w:pPr>
      <w:r>
        <w:rPr>
          <w:b/>
          <w:sz w:val="24"/>
          <w:szCs w:val="24"/>
          <w:lang w:eastAsia="ar-SA"/>
        </w:rPr>
        <w:t>§ 11.</w:t>
      </w:r>
    </w:p>
    <w:p w14:paraId="3D7688BC" w14:textId="77777777" w:rsidR="000C6F2F" w:rsidRDefault="000C6F2F" w:rsidP="005E70A9">
      <w:pPr>
        <w:numPr>
          <w:ilvl w:val="0"/>
          <w:numId w:val="127"/>
        </w:numPr>
        <w:tabs>
          <w:tab w:val="left" w:pos="-2171"/>
        </w:tabs>
        <w:ind w:left="0" w:firstLine="426"/>
        <w:textAlignment w:val="auto"/>
        <w:rPr>
          <w:sz w:val="24"/>
          <w:szCs w:val="24"/>
          <w:lang w:eastAsia="ar-SA"/>
        </w:rPr>
      </w:pPr>
      <w:r>
        <w:rPr>
          <w:sz w:val="24"/>
          <w:szCs w:val="24"/>
          <w:lang w:eastAsia="ar-SA"/>
        </w:rPr>
        <w:t xml:space="preserve">Tytułem zapewnienia należytego wykonania umowy Wykonawca wniósł zabezpieczenie </w:t>
      </w:r>
      <w:r>
        <w:rPr>
          <w:sz w:val="24"/>
          <w:szCs w:val="24"/>
          <w:lang w:eastAsia="ar-SA"/>
        </w:rPr>
        <w:br/>
        <w:t>w wysokości 5 %</w:t>
      </w:r>
      <w:r>
        <w:rPr>
          <w:b/>
          <w:bCs/>
          <w:sz w:val="24"/>
          <w:szCs w:val="24"/>
          <w:lang w:eastAsia="ar-SA"/>
        </w:rPr>
        <w:t xml:space="preserve"> </w:t>
      </w:r>
      <w:r>
        <w:rPr>
          <w:sz w:val="24"/>
          <w:szCs w:val="24"/>
          <w:lang w:eastAsia="ar-SA"/>
        </w:rPr>
        <w:t xml:space="preserve">wartości zamówienia brutto, co stanowi kwotę ………………………PLN, </w:t>
      </w:r>
      <w:r>
        <w:rPr>
          <w:sz w:val="24"/>
          <w:szCs w:val="24"/>
          <w:lang w:eastAsia="ar-SA"/>
        </w:rPr>
        <w:br/>
        <w:t>w formie ……………………………………………………………………………………….</w:t>
      </w:r>
    </w:p>
    <w:p w14:paraId="07686CA4" w14:textId="77777777" w:rsidR="000C6F2F" w:rsidRDefault="000C6F2F" w:rsidP="005E70A9">
      <w:pPr>
        <w:numPr>
          <w:ilvl w:val="0"/>
          <w:numId w:val="127"/>
        </w:numPr>
        <w:tabs>
          <w:tab w:val="left" w:pos="709"/>
        </w:tabs>
        <w:ind w:left="0" w:firstLine="426"/>
        <w:textAlignment w:val="auto"/>
        <w:rPr>
          <w:sz w:val="24"/>
          <w:szCs w:val="24"/>
          <w:lang w:eastAsia="ar-SA"/>
        </w:rPr>
      </w:pPr>
      <w:r>
        <w:rPr>
          <w:sz w:val="24"/>
          <w:szCs w:val="24"/>
          <w:lang w:eastAsia="ar-SA"/>
        </w:rPr>
        <w:t>Zabezpieczenie wnoszone w pieniądzu w pełnej kwocie zostało wpłacone na rachunek bankowy Zamawiającego nr ……………………………...</w:t>
      </w:r>
    </w:p>
    <w:p w14:paraId="4C1C88F9" w14:textId="77777777" w:rsidR="000C6F2F" w:rsidRDefault="000C6F2F" w:rsidP="005E70A9">
      <w:pPr>
        <w:numPr>
          <w:ilvl w:val="0"/>
          <w:numId w:val="127"/>
        </w:numPr>
        <w:tabs>
          <w:tab w:val="left" w:pos="709"/>
        </w:tabs>
        <w:ind w:left="0" w:firstLine="426"/>
        <w:textAlignment w:val="auto"/>
        <w:rPr>
          <w:sz w:val="24"/>
          <w:szCs w:val="24"/>
          <w:lang w:eastAsia="ar-SA"/>
        </w:rPr>
      </w:pPr>
      <w:r>
        <w:rPr>
          <w:sz w:val="24"/>
          <w:szCs w:val="24"/>
          <w:lang w:eastAsia="ar-SA"/>
        </w:rPr>
        <w:t xml:space="preserve">Wykonawca może dokonać zmiany zabezpieczenia na jedną z form przewidzianych </w:t>
      </w:r>
      <w:r>
        <w:rPr>
          <w:sz w:val="24"/>
          <w:szCs w:val="24"/>
          <w:lang w:eastAsia="ar-SA"/>
        </w:rPr>
        <w:br/>
        <w:t xml:space="preserve">w art. 450 ust. 1 </w:t>
      </w:r>
      <w:proofErr w:type="spellStart"/>
      <w:r>
        <w:rPr>
          <w:sz w:val="24"/>
          <w:szCs w:val="24"/>
          <w:lang w:eastAsia="ar-SA"/>
        </w:rPr>
        <w:t>Pzp</w:t>
      </w:r>
      <w:proofErr w:type="spellEnd"/>
      <w:r>
        <w:rPr>
          <w:sz w:val="24"/>
          <w:szCs w:val="24"/>
          <w:lang w:eastAsia="ar-SA"/>
        </w:rPr>
        <w:t xml:space="preserve">, przy czym w przypadku zmiany na jedną z bezgotówkowych form zabezpieczenia (gwarancji bankowej lub ubezpieczeniowej albo poręczenia) powinno </w:t>
      </w:r>
      <w:r>
        <w:rPr>
          <w:sz w:val="24"/>
          <w:szCs w:val="24"/>
          <w:lang w:eastAsia="ar-SA"/>
        </w:rPr>
        <w:br/>
        <w:t>ono obejmować pozostały okres obejmujący wykonanie zamówienia oraz na okres rękojmi.</w:t>
      </w:r>
    </w:p>
    <w:p w14:paraId="7DBF978A" w14:textId="77777777" w:rsidR="000C6F2F" w:rsidRDefault="000C6F2F" w:rsidP="005E70A9">
      <w:pPr>
        <w:numPr>
          <w:ilvl w:val="0"/>
          <w:numId w:val="127"/>
        </w:numPr>
        <w:tabs>
          <w:tab w:val="left" w:pos="709"/>
        </w:tabs>
        <w:ind w:left="0" w:firstLine="426"/>
        <w:textAlignment w:val="auto"/>
        <w:rPr>
          <w:sz w:val="24"/>
          <w:szCs w:val="24"/>
          <w:lang w:eastAsia="ar-SA"/>
        </w:rPr>
      </w:pPr>
      <w:r>
        <w:rPr>
          <w:sz w:val="24"/>
          <w:szCs w:val="24"/>
          <w:lang w:eastAsia="ar-SA"/>
        </w:rPr>
        <w:t xml:space="preserve">70% kwoty zabezpieczenia, gwarantujące zgodne z umową wykonanie przedmiotu zamówienia, zostanie zwrócone lub zwolnione w ciągu 30 dni od dnia wykonania zamówienia </w:t>
      </w:r>
      <w:r>
        <w:rPr>
          <w:sz w:val="24"/>
          <w:szCs w:val="24"/>
          <w:lang w:eastAsia="ar-SA"/>
        </w:rPr>
        <w:br/>
        <w:t>i uznania przez Zamawiającego za należycie wykonane. Pozostała część zabezpieczenia zostanie zwrócona w ciągu 15 dni po upływie okresu rękojmi za wady.</w:t>
      </w:r>
    </w:p>
    <w:p w14:paraId="3A25763B" w14:textId="77777777" w:rsidR="000C6F2F" w:rsidRDefault="000C6F2F" w:rsidP="005E70A9">
      <w:pPr>
        <w:numPr>
          <w:ilvl w:val="0"/>
          <w:numId w:val="127"/>
        </w:numPr>
        <w:tabs>
          <w:tab w:val="left" w:pos="709"/>
        </w:tabs>
        <w:ind w:left="0" w:firstLine="426"/>
        <w:textAlignment w:val="auto"/>
        <w:rPr>
          <w:sz w:val="24"/>
          <w:szCs w:val="24"/>
        </w:rPr>
      </w:pPr>
      <w:r>
        <w:rPr>
          <w:sz w:val="24"/>
          <w:szCs w:val="24"/>
          <w:lang w:eastAsia="ar-SA"/>
        </w:rPr>
        <w:t xml:space="preserve">W przypadku, gdy nie zostały zachowane terminy określone w § 5 umowy, </w:t>
      </w:r>
      <w:r>
        <w:rPr>
          <w:sz w:val="24"/>
          <w:szCs w:val="24"/>
          <w:lang w:eastAsia="ar-SA"/>
        </w:rPr>
        <w:br/>
        <w:t xml:space="preserve">a zabezpieczenie zostało wniesione w innej formie niż w pieniądzu, najpóźniej na 7 dni roboczych przed upływem ważności zabezpieczenia Wykonawca zobowiązany jest przedłużyć obowiązującą gwarancję lub poręczenie albo przedłożyć nową gwarancję lub poręczenie </w:t>
      </w:r>
      <w:r>
        <w:rPr>
          <w:sz w:val="24"/>
          <w:szCs w:val="24"/>
          <w:lang w:eastAsia="ar-SA"/>
        </w:rPr>
        <w:br/>
        <w:t xml:space="preserve">lub wpłacić pełną kwotę zabezpieczenia należytego wykonania umowy na rachunek bankowy Zamawiającego </w:t>
      </w:r>
      <w:r>
        <w:rPr>
          <w:sz w:val="24"/>
          <w:szCs w:val="24"/>
          <w:lang w:eastAsia="ar-SA"/>
        </w:rPr>
        <w:br/>
        <w:t xml:space="preserve">na termin niezbędny do zakończenia prac. </w:t>
      </w:r>
    </w:p>
    <w:p w14:paraId="4A357AE4" w14:textId="77777777" w:rsidR="000C6F2F" w:rsidRDefault="000C6F2F" w:rsidP="005E70A9">
      <w:pPr>
        <w:numPr>
          <w:ilvl w:val="0"/>
          <w:numId w:val="127"/>
        </w:numPr>
        <w:tabs>
          <w:tab w:val="left" w:pos="709"/>
        </w:tabs>
        <w:ind w:left="0" w:firstLine="426"/>
        <w:textAlignment w:val="auto"/>
        <w:rPr>
          <w:sz w:val="24"/>
          <w:szCs w:val="24"/>
          <w:lang w:eastAsia="ar-SA"/>
        </w:rPr>
      </w:pPr>
      <w:r>
        <w:rPr>
          <w:sz w:val="24"/>
          <w:szCs w:val="24"/>
          <w:lang w:eastAsia="ar-SA"/>
        </w:rPr>
        <w:t>Jeśli Wykonawca nie dokona czynności, o których mowa w ust. 5, Zamawiającemu przysługuje prawo wystąpienia z wezwaniem do zapłaty zabezpieczenia w pełnej kwocie.</w:t>
      </w:r>
    </w:p>
    <w:p w14:paraId="00B86548" w14:textId="77777777" w:rsidR="000C6F2F" w:rsidRDefault="000C6F2F" w:rsidP="005E70A9">
      <w:pPr>
        <w:numPr>
          <w:ilvl w:val="0"/>
          <w:numId w:val="127"/>
        </w:numPr>
        <w:tabs>
          <w:tab w:val="left" w:pos="709"/>
        </w:tabs>
        <w:ind w:left="0" w:firstLine="426"/>
        <w:textAlignment w:val="auto"/>
        <w:rPr>
          <w:sz w:val="24"/>
          <w:szCs w:val="24"/>
          <w:lang w:eastAsia="ar-SA"/>
        </w:rPr>
      </w:pPr>
      <w:r>
        <w:rPr>
          <w:sz w:val="24"/>
          <w:szCs w:val="24"/>
          <w:lang w:eastAsia="ar-SA"/>
        </w:rPr>
        <w:t xml:space="preserve">W przypadku nienależytego wykonania przedmiotu umowy Zamawiający zaspokoi swoje roszczenia z zabezpieczenia należytego wykonania umowy, jak również pokrycia roszczeń </w:t>
      </w:r>
      <w:r>
        <w:rPr>
          <w:sz w:val="24"/>
          <w:szCs w:val="24"/>
          <w:lang w:eastAsia="ar-SA"/>
        </w:rPr>
        <w:br/>
        <w:t>z tytułu rękojmi za wady przedmiotu zamówienia</w:t>
      </w:r>
    </w:p>
    <w:p w14:paraId="3D123693" w14:textId="77777777" w:rsidR="000C6F2F" w:rsidRDefault="000C6F2F" w:rsidP="005E70A9">
      <w:pPr>
        <w:tabs>
          <w:tab w:val="left" w:pos="568"/>
        </w:tabs>
        <w:ind w:left="284" w:hanging="284"/>
        <w:rPr>
          <w:sz w:val="24"/>
          <w:szCs w:val="24"/>
          <w:lang w:eastAsia="ar-SA"/>
        </w:rPr>
      </w:pPr>
    </w:p>
    <w:p w14:paraId="7EC480D0" w14:textId="77777777" w:rsidR="000C6F2F" w:rsidRDefault="000C6F2F" w:rsidP="005E70A9">
      <w:pPr>
        <w:tabs>
          <w:tab w:val="left" w:pos="568"/>
        </w:tabs>
        <w:ind w:left="284" w:hanging="284"/>
        <w:rPr>
          <w:sz w:val="24"/>
          <w:szCs w:val="24"/>
        </w:rPr>
      </w:pPr>
      <w:r>
        <w:rPr>
          <w:b/>
          <w:bCs/>
          <w:sz w:val="24"/>
          <w:szCs w:val="24"/>
          <w:lang w:eastAsia="ar-SA"/>
        </w:rPr>
        <w:t>PODWYKONAWSTWO</w:t>
      </w:r>
    </w:p>
    <w:p w14:paraId="538EA7F1" w14:textId="77777777" w:rsidR="000C6F2F" w:rsidRDefault="000C6F2F" w:rsidP="005E70A9">
      <w:pPr>
        <w:rPr>
          <w:b/>
          <w:sz w:val="24"/>
          <w:szCs w:val="24"/>
          <w:lang w:eastAsia="ar-SA"/>
        </w:rPr>
      </w:pPr>
      <w:bookmarkStart w:id="9" w:name="_Hlk68595909"/>
      <w:r>
        <w:rPr>
          <w:b/>
          <w:sz w:val="24"/>
          <w:szCs w:val="24"/>
          <w:lang w:eastAsia="ar-SA"/>
        </w:rPr>
        <w:t>§</w:t>
      </w:r>
      <w:bookmarkEnd w:id="9"/>
      <w:r>
        <w:rPr>
          <w:b/>
          <w:sz w:val="24"/>
          <w:szCs w:val="24"/>
          <w:lang w:eastAsia="ar-SA"/>
        </w:rPr>
        <w:t xml:space="preserve"> 12.</w:t>
      </w:r>
    </w:p>
    <w:p w14:paraId="22CDB679" w14:textId="77777777" w:rsidR="000C6F2F" w:rsidRDefault="000C6F2F" w:rsidP="005E70A9">
      <w:pPr>
        <w:numPr>
          <w:ilvl w:val="1"/>
          <w:numId w:val="128"/>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Wykonawca  zamierza  zlecić podwykonawcom następujące zakresy robót:</w:t>
      </w:r>
    </w:p>
    <w:p w14:paraId="48DE0557" w14:textId="77777777" w:rsidR="000C6F2F" w:rsidRDefault="000C6F2F" w:rsidP="005E70A9">
      <w:pPr>
        <w:widowControl/>
        <w:numPr>
          <w:ilvl w:val="0"/>
          <w:numId w:val="129"/>
        </w:numPr>
        <w:tabs>
          <w:tab w:val="left" w:pos="284"/>
          <w:tab w:val="right" w:pos="10119"/>
        </w:tabs>
        <w:ind w:left="284" w:hanging="284"/>
        <w:textAlignment w:val="auto"/>
        <w:rPr>
          <w:sz w:val="24"/>
          <w:szCs w:val="24"/>
          <w:lang w:eastAsia="en-US"/>
        </w:rPr>
      </w:pPr>
      <w:r>
        <w:rPr>
          <w:sz w:val="24"/>
          <w:szCs w:val="24"/>
          <w:lang w:eastAsia="en-US"/>
        </w:rPr>
        <w:t>................................................, firma ................................................;</w:t>
      </w:r>
    </w:p>
    <w:p w14:paraId="087FBC17" w14:textId="77777777" w:rsidR="000C6F2F" w:rsidRDefault="000C6F2F" w:rsidP="005E70A9">
      <w:pPr>
        <w:widowControl/>
        <w:numPr>
          <w:ilvl w:val="0"/>
          <w:numId w:val="129"/>
        </w:numPr>
        <w:tabs>
          <w:tab w:val="left" w:pos="284"/>
          <w:tab w:val="right" w:pos="10119"/>
        </w:tabs>
        <w:ind w:left="284" w:hanging="284"/>
        <w:textAlignment w:val="auto"/>
        <w:rPr>
          <w:sz w:val="24"/>
          <w:szCs w:val="24"/>
          <w:lang w:eastAsia="en-US"/>
        </w:rPr>
      </w:pPr>
      <w:r>
        <w:rPr>
          <w:sz w:val="24"/>
          <w:szCs w:val="24"/>
          <w:lang w:eastAsia="en-US"/>
        </w:rPr>
        <w:t>................................................, firma ..................................................</w:t>
      </w:r>
    </w:p>
    <w:p w14:paraId="275F7DE6" w14:textId="77777777" w:rsidR="000C6F2F" w:rsidRDefault="000C6F2F" w:rsidP="005E70A9">
      <w:pPr>
        <w:numPr>
          <w:ilvl w:val="1"/>
          <w:numId w:val="128"/>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Do zawarcia przez Wykonawcę, podwykonawcę lub dalszego podwykonawcę umowy </w:t>
      </w:r>
      <w:r>
        <w:rPr>
          <w:rFonts w:eastAsia="Arial Unicode MS"/>
          <w:sz w:val="24"/>
          <w:szCs w:val="24"/>
          <w:lang w:eastAsia="en-US" w:bidi="en-US"/>
        </w:rPr>
        <w:br/>
        <w:t>o podwykonawstwo na roboty budowlane, dostawy lub usługi jest wymagana każdorazowo zgoda Zamawiającego.</w:t>
      </w:r>
    </w:p>
    <w:p w14:paraId="156D953B" w14:textId="77777777" w:rsidR="000C6F2F" w:rsidRDefault="000C6F2F" w:rsidP="005E70A9">
      <w:pPr>
        <w:numPr>
          <w:ilvl w:val="1"/>
          <w:numId w:val="128"/>
        </w:numPr>
        <w:tabs>
          <w:tab w:val="left" w:pos="709"/>
        </w:tabs>
        <w:ind w:left="0" w:firstLine="426"/>
        <w:textAlignment w:val="auto"/>
        <w:rPr>
          <w:sz w:val="24"/>
          <w:szCs w:val="24"/>
        </w:rPr>
      </w:pPr>
      <w:r>
        <w:rPr>
          <w:rFonts w:eastAsia="Arial Unicode MS"/>
          <w:sz w:val="24"/>
          <w:szCs w:val="24"/>
          <w:lang w:eastAsia="en-US" w:bidi="en-US"/>
        </w:rPr>
        <w:t>Wykonawca może</w:t>
      </w:r>
      <w:r>
        <w:rPr>
          <w:rFonts w:eastAsia="Arial Unicode MS"/>
          <w:sz w:val="24"/>
          <w:szCs w:val="24"/>
          <w:lang w:val="en-US" w:eastAsia="en-US" w:bidi="en-US"/>
        </w:rPr>
        <w:t>:</w:t>
      </w:r>
    </w:p>
    <w:p w14:paraId="2802C683" w14:textId="77777777" w:rsidR="000C6F2F" w:rsidRDefault="000C6F2F" w:rsidP="005E70A9">
      <w:pPr>
        <w:widowControl/>
        <w:numPr>
          <w:ilvl w:val="0"/>
          <w:numId w:val="130"/>
        </w:numPr>
        <w:tabs>
          <w:tab w:val="left" w:pos="284"/>
          <w:tab w:val="right" w:pos="10119"/>
        </w:tabs>
        <w:ind w:left="284" w:hanging="284"/>
        <w:textAlignment w:val="auto"/>
        <w:rPr>
          <w:sz w:val="24"/>
          <w:szCs w:val="24"/>
          <w:lang w:eastAsia="en-US"/>
        </w:rPr>
      </w:pPr>
      <w:r>
        <w:rPr>
          <w:sz w:val="24"/>
          <w:szCs w:val="24"/>
          <w:lang w:eastAsia="en-US"/>
        </w:rPr>
        <w:t xml:space="preserve">powierzyć realizację części przedmiotu umowy podwykonawcom, mimo nie wskazania </w:t>
      </w:r>
      <w:r>
        <w:rPr>
          <w:sz w:val="24"/>
          <w:szCs w:val="24"/>
          <w:lang w:eastAsia="en-US"/>
        </w:rPr>
        <w:br/>
        <w:t>w ofercie takiej części do powierzenia podwykonawcom;</w:t>
      </w:r>
    </w:p>
    <w:p w14:paraId="0D864D69" w14:textId="77777777" w:rsidR="000C6F2F" w:rsidRDefault="000C6F2F" w:rsidP="005E70A9">
      <w:pPr>
        <w:widowControl/>
        <w:numPr>
          <w:ilvl w:val="0"/>
          <w:numId w:val="130"/>
        </w:numPr>
        <w:tabs>
          <w:tab w:val="left" w:pos="284"/>
          <w:tab w:val="right" w:pos="10119"/>
        </w:tabs>
        <w:ind w:left="284" w:hanging="284"/>
        <w:textAlignment w:val="auto"/>
        <w:rPr>
          <w:sz w:val="24"/>
          <w:szCs w:val="24"/>
          <w:lang w:eastAsia="en-US"/>
        </w:rPr>
      </w:pPr>
      <w:r>
        <w:rPr>
          <w:sz w:val="24"/>
          <w:szCs w:val="24"/>
          <w:lang w:eastAsia="en-US"/>
        </w:rPr>
        <w:t>wskazać inny zakres podwykonawstwa niż przedstawiony w ofercie;</w:t>
      </w:r>
    </w:p>
    <w:p w14:paraId="745462FF" w14:textId="77777777" w:rsidR="000C6F2F" w:rsidRDefault="000C6F2F" w:rsidP="005E70A9">
      <w:pPr>
        <w:widowControl/>
        <w:numPr>
          <w:ilvl w:val="0"/>
          <w:numId w:val="130"/>
        </w:numPr>
        <w:tabs>
          <w:tab w:val="left" w:pos="284"/>
          <w:tab w:val="right" w:pos="10119"/>
        </w:tabs>
        <w:ind w:left="284" w:hanging="284"/>
        <w:textAlignment w:val="auto"/>
        <w:rPr>
          <w:sz w:val="24"/>
          <w:szCs w:val="24"/>
          <w:lang w:eastAsia="en-US"/>
        </w:rPr>
      </w:pPr>
      <w:r>
        <w:rPr>
          <w:sz w:val="24"/>
          <w:szCs w:val="24"/>
          <w:lang w:eastAsia="en-US"/>
        </w:rPr>
        <w:t>wskazać innych podwykonawców niż przedstawieni w ofercie;</w:t>
      </w:r>
    </w:p>
    <w:p w14:paraId="6466D722" w14:textId="77777777" w:rsidR="000C6F2F" w:rsidRDefault="000C6F2F" w:rsidP="005E70A9">
      <w:pPr>
        <w:widowControl/>
        <w:numPr>
          <w:ilvl w:val="0"/>
          <w:numId w:val="130"/>
        </w:numPr>
        <w:tabs>
          <w:tab w:val="left" w:pos="284"/>
          <w:tab w:val="right" w:pos="10119"/>
        </w:tabs>
        <w:ind w:left="284" w:hanging="284"/>
        <w:textAlignment w:val="auto"/>
        <w:rPr>
          <w:sz w:val="24"/>
          <w:szCs w:val="24"/>
        </w:rPr>
      </w:pPr>
      <w:r>
        <w:rPr>
          <w:sz w:val="24"/>
          <w:szCs w:val="24"/>
          <w:lang w:eastAsia="en-US"/>
        </w:rPr>
        <w:t>zrezygnować z podwykonawstwa.</w:t>
      </w:r>
    </w:p>
    <w:p w14:paraId="58580EFD" w14:textId="77777777" w:rsidR="000C6F2F" w:rsidRDefault="000C6F2F" w:rsidP="005E70A9">
      <w:pPr>
        <w:numPr>
          <w:ilvl w:val="1"/>
          <w:numId w:val="128"/>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na 5 dni roboczych przed planowanym zawarciem </w:t>
      </w:r>
      <w:proofErr w:type="spellStart"/>
      <w:r>
        <w:rPr>
          <w:rFonts w:eastAsia="Arial Unicode MS"/>
          <w:sz w:val="24"/>
          <w:szCs w:val="24"/>
          <w:lang w:eastAsia="en-US" w:bidi="en-US"/>
        </w:rPr>
        <w:t>umowyz</w:t>
      </w:r>
      <w:proofErr w:type="spellEnd"/>
      <w:r>
        <w:rPr>
          <w:rFonts w:eastAsia="Arial Unicode MS"/>
          <w:sz w:val="24"/>
          <w:szCs w:val="24"/>
          <w:lang w:eastAsia="en-US" w:bidi="en-US"/>
        </w:rPr>
        <w:t xml:space="preserve"> podwykonawcą lub dalszym podwykonawcą, projektu umowy </w:t>
      </w:r>
      <w:r>
        <w:rPr>
          <w:rFonts w:eastAsia="Arial Unicode MS"/>
          <w:sz w:val="24"/>
          <w:szCs w:val="24"/>
          <w:lang w:eastAsia="en-US" w:bidi="en-US"/>
        </w:rPr>
        <w:br/>
        <w:t xml:space="preserve">z podwykonawcą lub dalszym podwykonawcą, przy czym podwykonawca i dalszy podwykonawca dodatkowo jest obowiązany dołączyć zgodę Wykonawcy na zawarcie umowy </w:t>
      </w:r>
      <w:r>
        <w:rPr>
          <w:rFonts w:eastAsia="Arial Unicode MS"/>
          <w:sz w:val="24"/>
          <w:szCs w:val="24"/>
          <w:lang w:eastAsia="en-US" w:bidi="en-US"/>
        </w:rPr>
        <w:br/>
        <w:t>o podwykonawstwo o treści zgodnej z projektem umowy.</w:t>
      </w:r>
    </w:p>
    <w:p w14:paraId="4543DF5E" w14:textId="77777777" w:rsidR="000C6F2F" w:rsidRDefault="000C6F2F" w:rsidP="005E70A9">
      <w:pPr>
        <w:numPr>
          <w:ilvl w:val="1"/>
          <w:numId w:val="128"/>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z zastrzeżeniem, iż zapłata nastąpi nie później, niż do dnia złożenia Zamawiającemu przez Wykonawcę faktury za wykonane roboty budowlane.</w:t>
      </w:r>
    </w:p>
    <w:p w14:paraId="57DD02B9" w14:textId="77777777" w:rsidR="000C6F2F" w:rsidRDefault="000C6F2F" w:rsidP="005E70A9">
      <w:pPr>
        <w:numPr>
          <w:ilvl w:val="1"/>
          <w:numId w:val="128"/>
        </w:numPr>
        <w:tabs>
          <w:tab w:val="left" w:pos="709"/>
        </w:tabs>
        <w:ind w:left="0" w:firstLine="426"/>
        <w:textAlignment w:val="auto"/>
        <w:rPr>
          <w:sz w:val="24"/>
          <w:szCs w:val="24"/>
        </w:rPr>
      </w:pPr>
      <w:r>
        <w:rPr>
          <w:rFonts w:eastAsia="Arial Unicode MS"/>
          <w:sz w:val="24"/>
          <w:szCs w:val="24"/>
          <w:lang w:eastAsia="en-US" w:bidi="en-US"/>
        </w:rPr>
        <w:t xml:space="preserve">Zamawiający w terminie 5 dni roboczych od przedstawienia projektu umowy </w:t>
      </w:r>
      <w:r>
        <w:rPr>
          <w:rFonts w:eastAsia="Arial Unicode MS"/>
          <w:sz w:val="24"/>
          <w:szCs w:val="24"/>
          <w:lang w:eastAsia="en-US" w:bidi="en-US"/>
        </w:rPr>
        <w:br/>
        <w:t xml:space="preserve">z podwykonawcą lub dalszym podwykonawcą, zgłosi w formie pisemnej zastrzeżenia </w:t>
      </w:r>
      <w:r>
        <w:rPr>
          <w:rFonts w:eastAsia="Arial Unicode MS"/>
          <w:sz w:val="24"/>
          <w:szCs w:val="24"/>
          <w:lang w:eastAsia="en-US" w:bidi="en-US"/>
        </w:rPr>
        <w:br/>
        <w:t>do projektu umowy o podwykonawstwo, której przedmiotem są roboty budowlane, jeżeli:</w:t>
      </w:r>
    </w:p>
    <w:p w14:paraId="54BE4A6C" w14:textId="77777777" w:rsidR="000C6F2F" w:rsidRDefault="000C6F2F" w:rsidP="005E70A9">
      <w:pPr>
        <w:numPr>
          <w:ilvl w:val="0"/>
          <w:numId w:val="131"/>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nie będzie spełniała wymagań określonych w specyfikacji warunków zamówienia;</w:t>
      </w:r>
    </w:p>
    <w:p w14:paraId="2339FB8F" w14:textId="77777777" w:rsidR="000C6F2F" w:rsidRDefault="000C6F2F" w:rsidP="005E70A9">
      <w:pPr>
        <w:numPr>
          <w:ilvl w:val="0"/>
          <w:numId w:val="131"/>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przewidziany w niej termin zapłaty wynagrodzenia jest dłuższy niż określony w ust. 5.</w:t>
      </w:r>
    </w:p>
    <w:p w14:paraId="02746D20" w14:textId="77777777" w:rsidR="000C6F2F" w:rsidRDefault="000C6F2F" w:rsidP="005E70A9">
      <w:pPr>
        <w:numPr>
          <w:ilvl w:val="1"/>
          <w:numId w:val="128"/>
        </w:numPr>
        <w:tabs>
          <w:tab w:val="left" w:pos="709"/>
        </w:tabs>
        <w:ind w:left="0" w:firstLine="426"/>
        <w:textAlignment w:val="auto"/>
        <w:rPr>
          <w:sz w:val="24"/>
          <w:szCs w:val="24"/>
        </w:rPr>
      </w:pPr>
      <w:r>
        <w:rPr>
          <w:rFonts w:eastAsia="Arial Unicode MS"/>
          <w:sz w:val="24"/>
          <w:szCs w:val="24"/>
          <w:lang w:eastAsia="en-US" w:bidi="en-US"/>
        </w:rPr>
        <w:t>W przypadku zgłoszenia przez Zamawiającego zastrzeżeń do przedłożonego projektu umowy z podwykonawcą lub dalszym podwykonawcą robót budowlanych, odpowiednio Wykonawca, podwykonawca lub dalszy podwykonawca będzie zobowiązany do zmiany projektu umowy w terminie 5 dni roboczych od dnia ich zgłoszenia, z zastrzeżeniem zastosowania kary umownej określonej odpowiednio w § 9 ust. 2 pkt 6 umowy.</w:t>
      </w:r>
    </w:p>
    <w:p w14:paraId="478B25BD" w14:textId="77777777" w:rsidR="000C6F2F" w:rsidRDefault="000C6F2F" w:rsidP="005E70A9">
      <w:pPr>
        <w:numPr>
          <w:ilvl w:val="1"/>
          <w:numId w:val="128"/>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Niezgłoszenie w formie pisemnej zastrzeżeń do przedłożonego projektu umowy </w:t>
      </w:r>
      <w:r>
        <w:rPr>
          <w:rFonts w:eastAsia="Arial Unicode MS"/>
          <w:sz w:val="24"/>
          <w:szCs w:val="24"/>
          <w:lang w:eastAsia="en-US" w:bidi="en-US"/>
        </w:rPr>
        <w:br/>
        <w:t xml:space="preserve">o podwykonawstwo, której przedmiotem są roboty budowlane w terminie 5 dni roboczych </w:t>
      </w:r>
      <w:r>
        <w:rPr>
          <w:rFonts w:eastAsia="Arial Unicode MS"/>
          <w:sz w:val="24"/>
          <w:szCs w:val="24"/>
          <w:lang w:eastAsia="en-US" w:bidi="en-US"/>
        </w:rPr>
        <w:br/>
        <w:t>od przedłożenia projektu umowy, uważa się za akceptację projektu umowy przez Zamawiającego.</w:t>
      </w:r>
    </w:p>
    <w:p w14:paraId="40339795" w14:textId="77777777" w:rsidR="000C6F2F" w:rsidRDefault="000C6F2F" w:rsidP="005E70A9">
      <w:pPr>
        <w:numPr>
          <w:ilvl w:val="1"/>
          <w:numId w:val="128"/>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Wykonawca, podwykonawca lub dalszy podwykonawca zobowiązany jest przedłożyć Zamawiającemu poświadczoną za zgodność z oryginałem kopię zawartej umowy </w:t>
      </w:r>
      <w:r>
        <w:rPr>
          <w:rFonts w:eastAsia="Arial Unicode MS"/>
          <w:sz w:val="24"/>
          <w:szCs w:val="24"/>
          <w:lang w:eastAsia="en-US" w:bidi="en-US"/>
        </w:rPr>
        <w:br/>
        <w:t xml:space="preserve">o podwykonawstwo, której przedmiotem są roboty budowlane w terminie 7 dni od dnia </w:t>
      </w:r>
      <w:r>
        <w:rPr>
          <w:rFonts w:eastAsia="Arial Unicode MS"/>
          <w:sz w:val="24"/>
          <w:szCs w:val="24"/>
          <w:lang w:eastAsia="en-US" w:bidi="en-US"/>
        </w:rPr>
        <w:br/>
        <w:t>jej zawarcia, jednak nie później niż 2 dni przed dniem skierowania podwykonawcy lub dalszego podwykonawcy do realizacji robót budowlanych.</w:t>
      </w:r>
    </w:p>
    <w:p w14:paraId="164B0A65"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Zamawiający w terminie 5 dni roboczych od przedłożenia przez Wykonawcę poświadczonej za zgodność z oryginałem kopii zawartej umowy o podwykonawstwo, której przedmiotem są roboty budowlane zgłosi w formie pisemnej sprzeciw w przypadkach określonych w ust. 6 pkt 1 i 2, a Wykonawca, podwykonawca lub dalszy podwykonawca będzie zobowiązany </w:t>
      </w:r>
      <w:r>
        <w:rPr>
          <w:rFonts w:eastAsia="Arial Unicode MS"/>
          <w:sz w:val="24"/>
          <w:szCs w:val="24"/>
          <w:lang w:eastAsia="en-US" w:bidi="en-US"/>
        </w:rPr>
        <w:br/>
        <w:t xml:space="preserve">do przedłożenia umowy zgodnej z wytycznymi Zamawiającego w terminie 2 dni roboczych </w:t>
      </w:r>
      <w:r>
        <w:rPr>
          <w:rFonts w:eastAsia="Arial Unicode MS"/>
          <w:sz w:val="24"/>
          <w:szCs w:val="24"/>
          <w:lang w:eastAsia="en-US" w:bidi="en-US"/>
        </w:rPr>
        <w:br/>
        <w:t xml:space="preserve">od zgłoszenia sprzeciwu, z zastrzeżeniem zastosowania kary umownej określonej odpowiednio </w:t>
      </w:r>
      <w:r>
        <w:rPr>
          <w:rFonts w:eastAsia="Arial Unicode MS"/>
          <w:sz w:val="24"/>
          <w:szCs w:val="24"/>
          <w:lang w:eastAsia="en-US" w:bidi="en-US"/>
        </w:rPr>
        <w:br/>
        <w:t>w § 9 ust. 2 pkt 6 umowy.</w:t>
      </w:r>
    </w:p>
    <w:p w14:paraId="57DA814F" w14:textId="77777777" w:rsidR="000C6F2F" w:rsidRDefault="000C6F2F" w:rsidP="005E70A9">
      <w:pPr>
        <w:numPr>
          <w:ilvl w:val="1"/>
          <w:numId w:val="128"/>
        </w:numPr>
        <w:tabs>
          <w:tab w:val="left" w:pos="851"/>
        </w:tabs>
        <w:ind w:left="0" w:firstLine="426"/>
        <w:textAlignment w:val="auto"/>
        <w:rPr>
          <w:sz w:val="24"/>
          <w:szCs w:val="24"/>
        </w:rPr>
      </w:pPr>
      <w:r>
        <w:rPr>
          <w:rFonts w:eastAsia="Arial Unicode MS"/>
          <w:sz w:val="24"/>
          <w:szCs w:val="24"/>
          <w:lang w:eastAsia="en-US" w:bidi="en-US"/>
        </w:rPr>
        <w:t xml:space="preserve">Niezgłoszenie w formie pisemnej sprzeciwu do przedłożonej umowy </w:t>
      </w:r>
      <w:r>
        <w:rPr>
          <w:rFonts w:eastAsia="Arial Unicode MS"/>
          <w:sz w:val="24"/>
          <w:szCs w:val="24"/>
          <w:lang w:eastAsia="en-US" w:bidi="en-US"/>
        </w:rPr>
        <w:br/>
        <w:t xml:space="preserve">o podwykonawstwo, której przedmiotem są roboty budowlane w terminie 5 dni roboczych </w:t>
      </w:r>
      <w:r>
        <w:rPr>
          <w:rFonts w:eastAsia="Arial Unicode MS"/>
          <w:sz w:val="24"/>
          <w:szCs w:val="24"/>
          <w:lang w:eastAsia="en-US" w:bidi="en-US"/>
        </w:rPr>
        <w:br/>
        <w:t>od przedłożenia przez Wykonawcę poświadczonej za zgodność z oryginałem kopii zawartej umowy, uważa się za akceptację umowy przez Zamawiającego.</w:t>
      </w:r>
    </w:p>
    <w:p w14:paraId="749F8B83" w14:textId="77777777" w:rsidR="000C6F2F" w:rsidRDefault="000C6F2F" w:rsidP="005E70A9">
      <w:pPr>
        <w:numPr>
          <w:ilvl w:val="1"/>
          <w:numId w:val="128"/>
        </w:numPr>
        <w:tabs>
          <w:tab w:val="left" w:pos="851"/>
        </w:tabs>
        <w:ind w:left="0" w:firstLine="426"/>
        <w:textAlignment w:val="auto"/>
        <w:rPr>
          <w:sz w:val="24"/>
          <w:szCs w:val="24"/>
        </w:rPr>
      </w:pPr>
      <w:r>
        <w:rPr>
          <w:rFonts w:eastAsia="Arial Unicode MS"/>
          <w:sz w:val="24"/>
          <w:szCs w:val="24"/>
          <w:lang w:eastAsia="en-US" w:bidi="en-US"/>
        </w:rPr>
        <w:t xml:space="preserve">Wykonawca, podwykonawca lub dalszy podwykonawca zobowiązany jest przedłożyć Zamawiającemu poświadczoną za zgodność z oryginałem kopię zawartej umowy </w:t>
      </w:r>
      <w:r>
        <w:rPr>
          <w:rFonts w:eastAsia="Arial Unicode MS"/>
          <w:sz w:val="24"/>
          <w:szCs w:val="24"/>
          <w:lang w:eastAsia="en-US" w:bidi="en-US"/>
        </w:rPr>
        <w:br/>
        <w:t xml:space="preserve">o podwykonawstwo, której przedmiotem są dostawy lub usługi, w terminie 7 dni od dnia </w:t>
      </w:r>
      <w:r>
        <w:rPr>
          <w:rFonts w:eastAsia="Arial Unicode MS"/>
          <w:sz w:val="24"/>
          <w:szCs w:val="24"/>
          <w:lang w:eastAsia="en-US" w:bidi="en-US"/>
        </w:rPr>
        <w:br/>
        <w:t xml:space="preserve">jej zawarcia, z wyłączeniem umów o podwykonawstwo o wartości mniejszej niż 1,5% wartości niniejszej umowy </w:t>
      </w:r>
    </w:p>
    <w:p w14:paraId="27B81C4C"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Wyłączenie, o którym mowa w ust. 12, nie dotyczy umów o podwykonawstwo </w:t>
      </w:r>
      <w:r>
        <w:rPr>
          <w:rFonts w:eastAsia="Arial Unicode MS"/>
          <w:sz w:val="24"/>
          <w:szCs w:val="24"/>
          <w:lang w:eastAsia="en-US" w:bidi="en-US"/>
        </w:rPr>
        <w:br/>
        <w:t>o wartości większej niż 50 000 zł.</w:t>
      </w:r>
    </w:p>
    <w:p w14:paraId="5D226540"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Zamawiający w terminie 5 dni roboczych od dnia przedłożenia kopii zawartej umowy </w:t>
      </w:r>
      <w:r>
        <w:rPr>
          <w:rFonts w:eastAsia="Arial Unicode MS"/>
          <w:sz w:val="24"/>
          <w:szCs w:val="24"/>
          <w:lang w:eastAsia="en-US" w:bidi="en-US"/>
        </w:rPr>
        <w:br/>
        <w:t xml:space="preserve">o podwykonawstwo, której przedmiotem są usługi lub dostawy wezwie do dokonania zmiany umowy, jeżeli przewidziany w niej termin zapłaty wynagrodzenia jest dłuższy niż określony </w:t>
      </w:r>
      <w:r>
        <w:rPr>
          <w:rFonts w:eastAsia="Arial Unicode MS"/>
          <w:sz w:val="24"/>
          <w:szCs w:val="24"/>
          <w:lang w:eastAsia="en-US" w:bidi="en-US"/>
        </w:rPr>
        <w:br/>
        <w:t>w ust. 5.</w:t>
      </w:r>
    </w:p>
    <w:p w14:paraId="0B9339B2"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 przypadku, o którym mowa w ust. 14, odpowiednio Wykonawca, podwykonawca </w:t>
      </w:r>
      <w:r>
        <w:rPr>
          <w:rFonts w:eastAsia="Arial Unicode MS"/>
          <w:sz w:val="24"/>
          <w:szCs w:val="24"/>
          <w:lang w:eastAsia="en-US" w:bidi="en-US"/>
        </w:rPr>
        <w:br/>
        <w:t xml:space="preserve">lub dalszy podwykonawca będzie zobowiązany do zmiany umowy w terminie 5 dni roboczych </w:t>
      </w:r>
      <w:r>
        <w:rPr>
          <w:rFonts w:eastAsia="Arial Unicode MS"/>
          <w:sz w:val="24"/>
          <w:szCs w:val="24"/>
          <w:lang w:eastAsia="en-US" w:bidi="en-US"/>
        </w:rPr>
        <w:br/>
        <w:t>od wezwania do dokonania zmiany umowy, z zastrzeżeniem zastosowania kary umownej określonej odpowiednio w § 9 ust. 2 pkt 6 umowy.</w:t>
      </w:r>
    </w:p>
    <w:p w14:paraId="2A19154B"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Nie wezwanie przez Zamawiającego na piśmie do dokonania zmian w zakresie terminu zapłaty wynagrodzenia w ciągu 5 dni roboczych od przedłożenia umowy o podwykonawstwo, </w:t>
      </w:r>
      <w:r>
        <w:rPr>
          <w:rFonts w:eastAsia="Arial Unicode MS"/>
          <w:sz w:val="24"/>
          <w:szCs w:val="24"/>
          <w:lang w:eastAsia="en-US" w:bidi="en-US"/>
        </w:rPr>
        <w:br/>
      </w:r>
      <w:r>
        <w:rPr>
          <w:rFonts w:eastAsia="Arial Unicode MS"/>
          <w:sz w:val="24"/>
          <w:szCs w:val="24"/>
          <w:lang w:eastAsia="en-US" w:bidi="en-US"/>
        </w:rPr>
        <w:lastRenderedPageBreak/>
        <w:t>o której mowa w ust. 12, należy uważać za akceptację umowy przez Zamawiającego.</w:t>
      </w:r>
    </w:p>
    <w:p w14:paraId="1F52977E"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W przypadku zmiany umowy z podwykonawcą lub zatrudnienia nowego podwykonawcy mają zastosowanie odpowiednio postanowienia ust. 2 – 16.</w:t>
      </w:r>
    </w:p>
    <w:p w14:paraId="3E8A8DEC"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Wykonawca jest odpowiedzialny za działania, uchybienia i zaniedbania podwykonawcy, jego przedstawicieli lub pracowników w takim samym zakresie jak za swoje działania.</w:t>
      </w:r>
    </w:p>
    <w:p w14:paraId="647365B5"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Umowa zawarta z podwykonawcą lub dalszym podwykonawcą z naruszeniem postanowień niniejszego paragrafu skutkuje zwolnieniem Zamawiającego z obowiązku dokonania bezpośredniej zapłaty wynagrodzenia przysługującego podwykonawcy lub dalszemu podwykonawcy.</w:t>
      </w:r>
    </w:p>
    <w:p w14:paraId="3A11BBD4"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W przypadku powierzenia przez Wykonawcę lub podwykonawcę realizacji robót odpowiednio podwykonawcy lub dalszemu podwykonawcy, Wykonawca lub podwykonawca jest zobowiązany do dokonania we własnym zakresie zapłaty wynagrodzenia należnego odpowiednio podwykonawcy lub dalszemu podwykonawcy z zachowaniem terminów płatności określonych w umowie z podwykonawcą z uwzględnieniem postanowień ust. 5, z zastrzeżeniem § 7 ust. 2 umowy</w:t>
      </w:r>
    </w:p>
    <w:p w14:paraId="555F7D25"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Zmiana lub zatrudnienie nowego podwykonawcy, zmiany warunków umowy </w:t>
      </w:r>
      <w:r>
        <w:rPr>
          <w:rFonts w:eastAsia="Arial Unicode MS"/>
          <w:sz w:val="24"/>
          <w:szCs w:val="24"/>
          <w:lang w:eastAsia="en-US" w:bidi="en-US"/>
        </w:rPr>
        <w:br/>
        <w:t>z podwykonawcą bez akceptacji Zamawiającego oraz w przypadku nieuwzględnienia zastrzeżeń lub sprzeciwu do umowy zgłoszonych przez Zamawiającego zgodnie z postanowieniami niniejszego paragrafu, skutkować będzie zwolnieniem Zamawiającego z obowiązku dokonania bezpośredniej zapłaty wynagrodzenia przysługującego podwykonawcy lub dalszemu podwykonawcy.</w:t>
      </w:r>
    </w:p>
    <w:p w14:paraId="4B50D912" w14:textId="77777777" w:rsidR="000C6F2F" w:rsidRDefault="000C6F2F" w:rsidP="005E70A9">
      <w:pPr>
        <w:numPr>
          <w:ilvl w:val="1"/>
          <w:numId w:val="128"/>
        </w:numPr>
        <w:tabs>
          <w:tab w:val="left" w:pos="851"/>
        </w:tabs>
        <w:ind w:left="0" w:firstLine="426"/>
        <w:textAlignment w:val="auto"/>
        <w:rPr>
          <w:sz w:val="24"/>
          <w:szCs w:val="24"/>
        </w:rPr>
      </w:pPr>
      <w:r>
        <w:rPr>
          <w:rFonts w:eastAsia="Arial Unicode MS"/>
          <w:sz w:val="24"/>
          <w:szCs w:val="24"/>
          <w:lang w:eastAsia="en-US" w:bidi="en-US"/>
        </w:rPr>
        <w:t xml:space="preserve">W sytuacji określonej w ust. 19 i 21 Zamawiającemu przysługują uprawnienia </w:t>
      </w:r>
      <w:r>
        <w:rPr>
          <w:rFonts w:eastAsia="Arial Unicode MS"/>
          <w:sz w:val="24"/>
          <w:szCs w:val="24"/>
          <w:lang w:eastAsia="en-US" w:bidi="en-US"/>
        </w:rPr>
        <w:br/>
        <w:t>w postaci wstrzymania się z zapłatą na rzecz Wykonawcy do czasu dostosowania warunków umów do ustaleń określonych w umowie lub odstąpienia od umowy z winy Wykonawcy.</w:t>
      </w:r>
    </w:p>
    <w:p w14:paraId="77A45F34"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Powyższe uregulowania mają odpowiednio zastosowanie również w przypadku zawierania umów z dalszymi podwykonawcami oraz dokonywania zmian w umowach </w:t>
      </w:r>
      <w:r>
        <w:rPr>
          <w:rFonts w:eastAsia="Arial Unicode MS"/>
          <w:sz w:val="24"/>
          <w:szCs w:val="24"/>
          <w:lang w:eastAsia="en-US" w:bidi="en-US"/>
        </w:rPr>
        <w:br/>
        <w:t>z podwykonawcami lub dalszymi podwykonawcami.</w:t>
      </w:r>
    </w:p>
    <w:p w14:paraId="77E53BA8"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Zmiana zakresu robót zleconych podwykonawcom i zmiana podwykonawców </w:t>
      </w:r>
      <w:r>
        <w:rPr>
          <w:rFonts w:eastAsia="Arial Unicode MS"/>
          <w:sz w:val="24"/>
          <w:szCs w:val="24"/>
          <w:lang w:eastAsia="en-US" w:bidi="en-US"/>
        </w:rPr>
        <w:br/>
        <w:t>nie wymaga zmiany treści umowy.</w:t>
      </w:r>
    </w:p>
    <w:p w14:paraId="302EA048"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Jeżeli zmiana albo rezygnacja z podwykonawcy dotyczy podmiotu, </w:t>
      </w:r>
      <w:bookmarkStart w:id="10" w:name="_Hlk124335348"/>
      <w:r>
        <w:rPr>
          <w:rFonts w:eastAsia="Arial Unicode MS"/>
          <w:sz w:val="24"/>
          <w:szCs w:val="24"/>
          <w:lang w:eastAsia="en-US" w:bidi="en-US"/>
        </w:rPr>
        <w:t xml:space="preserve">na którego zasoby wykonawca powoływał się, na zasadach określonych w art. 118 ust. 1 ustawy </w:t>
      </w:r>
      <w:proofErr w:type="spellStart"/>
      <w:r>
        <w:rPr>
          <w:rFonts w:eastAsia="Arial Unicode MS"/>
          <w:sz w:val="24"/>
          <w:szCs w:val="24"/>
          <w:lang w:eastAsia="en-US" w:bidi="en-US"/>
        </w:rPr>
        <w:t>Pzp</w:t>
      </w:r>
      <w:proofErr w:type="spellEnd"/>
      <w:r>
        <w:rPr>
          <w:rFonts w:eastAsia="Arial Unicode MS"/>
          <w:sz w:val="24"/>
          <w:szCs w:val="24"/>
          <w:lang w:eastAsia="en-US" w:bidi="en-US"/>
        </w:rPr>
        <w:t>, w celu wykazania spełniania warunków udziału w postępowaniu,</w:t>
      </w:r>
      <w:bookmarkEnd w:id="10"/>
      <w:r>
        <w:rPr>
          <w:rFonts w:eastAsia="Arial Unicode MS"/>
          <w:sz w:val="24"/>
          <w:szCs w:val="24"/>
          <w:lang w:eastAsia="en-US" w:bidi="en-US"/>
        </w:rPr>
        <w:t xml:space="preserve"> Wykonawca jest obowiązany wykazać Zamawiającemu, że proponowany inny podwykonawca lub wykonawca samodzielnie spełnia </w:t>
      </w:r>
      <w:r>
        <w:rPr>
          <w:rFonts w:eastAsia="Arial Unicode MS"/>
          <w:sz w:val="24"/>
          <w:szCs w:val="24"/>
          <w:lang w:eastAsia="en-US" w:bidi="en-US"/>
        </w:rPr>
        <w:br/>
        <w:t xml:space="preserve">je w stopniu nie mniejszym niż podwykonawca, na którego zasoby wykonawca powoływał się </w:t>
      </w:r>
      <w:r>
        <w:rPr>
          <w:rFonts w:eastAsia="Arial Unicode MS"/>
          <w:sz w:val="24"/>
          <w:szCs w:val="24"/>
          <w:lang w:eastAsia="en-US" w:bidi="en-US"/>
        </w:rPr>
        <w:br/>
        <w:t>w trakcie postępowania o udzielenie zamówienia.</w:t>
      </w:r>
    </w:p>
    <w:p w14:paraId="07C7B490"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Jeżeli powierzenie podwykonawcy, o którym mowa w ust. 25, wykonania części zamówienia na roboty budowlane lub usługi następuje w trakcie jego realizacji, Wykonawca przedstawia oświadczenie, o którym mowa w art. 125 ust. 1 ustawy </w:t>
      </w:r>
      <w:proofErr w:type="spellStart"/>
      <w:r>
        <w:rPr>
          <w:rFonts w:eastAsia="Arial Unicode MS"/>
          <w:sz w:val="24"/>
          <w:szCs w:val="24"/>
          <w:lang w:eastAsia="en-US" w:bidi="en-US"/>
        </w:rPr>
        <w:t>Pzp</w:t>
      </w:r>
      <w:proofErr w:type="spellEnd"/>
      <w:r>
        <w:rPr>
          <w:rFonts w:eastAsia="Arial Unicode MS"/>
          <w:sz w:val="24"/>
          <w:szCs w:val="24"/>
          <w:lang w:eastAsia="en-US" w:bidi="en-US"/>
        </w:rPr>
        <w:t xml:space="preserve">, lub oświadczenia </w:t>
      </w:r>
      <w:r>
        <w:rPr>
          <w:rFonts w:eastAsia="Arial Unicode MS"/>
          <w:sz w:val="24"/>
          <w:szCs w:val="24"/>
          <w:lang w:eastAsia="en-US" w:bidi="en-US"/>
        </w:rPr>
        <w:br/>
        <w:t>lub dokumenty potwierdzające brak podstaw wykluczenia wobec tego podwykonawcy.</w:t>
      </w:r>
    </w:p>
    <w:p w14:paraId="1366B9F4" w14:textId="77777777" w:rsidR="000C6F2F" w:rsidRPr="004D0335"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Jeżeli Zamawiający stwierdzi, że wobec podwykonawcy, na którego zasoby wykonawca powoływał się, na zasadach określonych w art. 118 ust. 1 ustawy </w:t>
      </w:r>
      <w:proofErr w:type="spellStart"/>
      <w:r>
        <w:rPr>
          <w:rFonts w:eastAsia="Arial Unicode MS"/>
          <w:sz w:val="24"/>
          <w:szCs w:val="24"/>
          <w:lang w:eastAsia="en-US" w:bidi="en-US"/>
        </w:rPr>
        <w:t>Pzp</w:t>
      </w:r>
      <w:proofErr w:type="spellEnd"/>
      <w:r>
        <w:rPr>
          <w:rFonts w:eastAsia="Arial Unicode MS"/>
          <w:sz w:val="24"/>
          <w:szCs w:val="24"/>
          <w:lang w:eastAsia="en-US" w:bidi="en-US"/>
        </w:rPr>
        <w:t xml:space="preserve">, w celu wykazania spełniania warunków udziału w postępowaniu, zachodzą podstawy wykluczenia, Wykonawca obowiązany jest zastąpić </w:t>
      </w:r>
      <w:r w:rsidRPr="004D0335">
        <w:rPr>
          <w:rFonts w:eastAsia="Arial Unicode MS"/>
          <w:sz w:val="24"/>
          <w:szCs w:val="24"/>
          <w:lang w:eastAsia="en-US" w:bidi="en-US"/>
        </w:rPr>
        <w:t>tego podwykonawcę lub zrezygnować z powierzenia wykonania części zamówienia podwykonawcy.</w:t>
      </w:r>
    </w:p>
    <w:p w14:paraId="66F87D9C" w14:textId="77777777" w:rsidR="000C6F2F" w:rsidRDefault="000C6F2F" w:rsidP="005E70A9">
      <w:pPr>
        <w:numPr>
          <w:ilvl w:val="1"/>
          <w:numId w:val="128"/>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Powierzenie wykonania części zamówienia podwykonawcom nie zwalnia Wykonawcy </w:t>
      </w:r>
      <w:r>
        <w:rPr>
          <w:rFonts w:eastAsia="Arial Unicode MS"/>
          <w:sz w:val="24"/>
          <w:szCs w:val="24"/>
          <w:lang w:eastAsia="en-US" w:bidi="en-US"/>
        </w:rPr>
        <w:br/>
        <w:t>z odpowiedzialności za należyte wykonanie tego zamówienia.</w:t>
      </w:r>
    </w:p>
    <w:p w14:paraId="65F7BDCF" w14:textId="77777777" w:rsidR="000C6F2F" w:rsidRPr="00A975C0" w:rsidRDefault="000C6F2F" w:rsidP="005E70A9">
      <w:pPr>
        <w:numPr>
          <w:ilvl w:val="1"/>
          <w:numId w:val="128"/>
        </w:numPr>
        <w:tabs>
          <w:tab w:val="left" w:pos="851"/>
        </w:tabs>
        <w:ind w:left="0" w:firstLine="426"/>
        <w:textAlignment w:val="auto"/>
        <w:rPr>
          <w:sz w:val="24"/>
          <w:szCs w:val="24"/>
        </w:rPr>
      </w:pPr>
      <w:r>
        <w:rPr>
          <w:rFonts w:eastAsia="Arial Unicode MS"/>
          <w:sz w:val="24"/>
          <w:szCs w:val="24"/>
          <w:lang w:eastAsia="en-US" w:bidi="en-US"/>
        </w:rPr>
        <w:t xml:space="preserve">Jeżeli w celu wykazania spełniania warunków dotyczących wykształcenia, kwalifikacji zawodowych lub doświadczenia, Wykonawca polega na zdolnościach innych podmiotów, Zamawiający wymaga aby podmioty te zrealizowały roboty budowlane, do realizacji których </w:t>
      </w:r>
      <w:r>
        <w:rPr>
          <w:rFonts w:eastAsia="Arial Unicode MS"/>
          <w:sz w:val="24"/>
          <w:szCs w:val="24"/>
          <w:lang w:eastAsia="en-US" w:bidi="en-US"/>
        </w:rPr>
        <w:br/>
        <w:t>te zdolności są wymagane.</w:t>
      </w:r>
    </w:p>
    <w:p w14:paraId="6C399CDE" w14:textId="77777777" w:rsidR="000C6F2F" w:rsidRDefault="000C6F2F" w:rsidP="005E70A9">
      <w:pPr>
        <w:rPr>
          <w:rFonts w:eastAsia="Arial Unicode MS"/>
          <w:sz w:val="24"/>
          <w:szCs w:val="24"/>
          <w:lang w:eastAsia="en-US" w:bidi="en-US"/>
        </w:rPr>
      </w:pPr>
    </w:p>
    <w:p w14:paraId="7943D559" w14:textId="77777777" w:rsidR="000C6F2F" w:rsidRDefault="000C6F2F" w:rsidP="005E70A9">
      <w:pPr>
        <w:rPr>
          <w:b/>
          <w:sz w:val="24"/>
          <w:szCs w:val="24"/>
          <w:lang w:eastAsia="ar-SA"/>
        </w:rPr>
      </w:pPr>
      <w:r>
        <w:rPr>
          <w:b/>
          <w:sz w:val="24"/>
          <w:szCs w:val="24"/>
          <w:lang w:eastAsia="ar-SA"/>
        </w:rPr>
        <w:t>UMOWY PODWYKONAWSTWA</w:t>
      </w:r>
    </w:p>
    <w:p w14:paraId="3A5CBC55" w14:textId="77777777" w:rsidR="000C6F2F" w:rsidRDefault="000C6F2F" w:rsidP="005E70A9">
      <w:pPr>
        <w:rPr>
          <w:sz w:val="24"/>
          <w:szCs w:val="24"/>
        </w:rPr>
      </w:pPr>
      <w:r>
        <w:rPr>
          <w:b/>
          <w:bCs/>
          <w:sz w:val="24"/>
          <w:szCs w:val="24"/>
        </w:rPr>
        <w:lastRenderedPageBreak/>
        <w:t>§ 13.</w:t>
      </w:r>
    </w:p>
    <w:p w14:paraId="12B1CC3E" w14:textId="77777777" w:rsidR="000C6F2F" w:rsidRDefault="000C6F2F" w:rsidP="005E70A9">
      <w:pPr>
        <w:widowControl/>
        <w:numPr>
          <w:ilvl w:val="0"/>
          <w:numId w:val="132"/>
        </w:numPr>
        <w:tabs>
          <w:tab w:val="left" w:pos="709"/>
        </w:tabs>
        <w:ind w:left="0" w:firstLine="426"/>
        <w:textAlignment w:val="auto"/>
        <w:rPr>
          <w:rFonts w:eastAsia="Arial Unicode MS"/>
          <w:bCs/>
          <w:sz w:val="24"/>
          <w:szCs w:val="24"/>
          <w:lang w:eastAsia="en-US" w:bidi="en-US"/>
        </w:rPr>
      </w:pPr>
      <w:r>
        <w:rPr>
          <w:rFonts w:eastAsia="Arial Unicode MS"/>
          <w:bCs/>
          <w:sz w:val="24"/>
          <w:szCs w:val="24"/>
          <w:lang w:eastAsia="en-US" w:bidi="en-US"/>
        </w:rPr>
        <w:t>Umowa z podwykonawcą, której przedmiotem są roboty budowlane, musi zawierać:</w:t>
      </w:r>
    </w:p>
    <w:p w14:paraId="49F52550" w14:textId="77777777" w:rsidR="000C6F2F" w:rsidRDefault="000C6F2F" w:rsidP="005E70A9">
      <w:pPr>
        <w:widowControl/>
        <w:numPr>
          <w:ilvl w:val="0"/>
          <w:numId w:val="13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zakres powierzanych podwykonawcy robót budowlanych, wysokość wynagrodzenia </w:t>
      </w:r>
      <w:r>
        <w:rPr>
          <w:rFonts w:eastAsia="Arial Unicode MS"/>
          <w:sz w:val="24"/>
          <w:szCs w:val="24"/>
          <w:lang w:eastAsia="en-US" w:bidi="en-US"/>
        </w:rPr>
        <w:br/>
        <w:t>za powierzone prace;</w:t>
      </w:r>
    </w:p>
    <w:p w14:paraId="5CA55024" w14:textId="77777777" w:rsidR="000C6F2F" w:rsidRDefault="000C6F2F" w:rsidP="005E70A9">
      <w:pPr>
        <w:widowControl/>
        <w:numPr>
          <w:ilvl w:val="0"/>
          <w:numId w:val="13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zasady rozliczeń na warunkach określonych w § 7 niniejszej umowy, w tym ustalenie, </w:t>
      </w:r>
      <w:r>
        <w:rPr>
          <w:rFonts w:eastAsia="Arial Unicode MS"/>
          <w:sz w:val="24"/>
          <w:szCs w:val="24"/>
          <w:lang w:eastAsia="en-US" w:bidi="en-US"/>
        </w:rPr>
        <w:br/>
        <w:t xml:space="preserve">że faktura podwykonawcy za dany okres rozliczeniowy, wpływać będzie do Wykonawcy </w:t>
      </w:r>
      <w:r>
        <w:rPr>
          <w:rFonts w:eastAsia="Arial Unicode MS"/>
          <w:sz w:val="24"/>
          <w:szCs w:val="24"/>
          <w:lang w:eastAsia="en-US" w:bidi="en-US"/>
        </w:rPr>
        <w:br/>
        <w:t xml:space="preserve">w terminie do 7 dni od końca tego okresu oraz określeniem obowiązku wystawienia faktury </w:t>
      </w:r>
      <w:r>
        <w:rPr>
          <w:rFonts w:eastAsia="Arial Unicode MS"/>
          <w:sz w:val="24"/>
          <w:szCs w:val="24"/>
          <w:lang w:eastAsia="en-US" w:bidi="en-US"/>
        </w:rPr>
        <w:br/>
        <w:t xml:space="preserve">na podstawie protokołu odbioru robót wystawionego w szczegółowości takiej samej </w:t>
      </w:r>
      <w:r>
        <w:rPr>
          <w:rFonts w:eastAsia="Arial Unicode MS"/>
          <w:sz w:val="24"/>
          <w:szCs w:val="24"/>
          <w:lang w:eastAsia="en-US" w:bidi="en-US"/>
        </w:rPr>
        <w:br/>
        <w:t>jak protokół Wykonawcy, zgodnej z pozycjami kosztorysu ofertowego Wykonawcy;</w:t>
      </w:r>
    </w:p>
    <w:p w14:paraId="4D006C5D" w14:textId="77777777" w:rsidR="000C6F2F" w:rsidRDefault="000C6F2F" w:rsidP="005E70A9">
      <w:pPr>
        <w:widowControl/>
        <w:numPr>
          <w:ilvl w:val="0"/>
          <w:numId w:val="133"/>
        </w:numPr>
        <w:tabs>
          <w:tab w:val="left" w:pos="284"/>
        </w:tabs>
        <w:ind w:left="284" w:hanging="284"/>
        <w:textAlignment w:val="auto"/>
        <w:rPr>
          <w:sz w:val="24"/>
          <w:szCs w:val="24"/>
        </w:rPr>
      </w:pPr>
      <w:r>
        <w:rPr>
          <w:rFonts w:eastAsia="Arial Unicode MS"/>
          <w:sz w:val="24"/>
          <w:szCs w:val="24"/>
          <w:lang w:eastAsia="en-US" w:bidi="en-US"/>
        </w:rPr>
        <w:t xml:space="preserve">zobowiązanie Wykonawcy do przyjęcia faktur podwykonawców za wykonane i odebrane </w:t>
      </w:r>
      <w:r>
        <w:rPr>
          <w:rFonts w:eastAsia="Arial Unicode MS"/>
          <w:sz w:val="24"/>
          <w:szCs w:val="24"/>
          <w:lang w:eastAsia="en-US" w:bidi="en-US"/>
        </w:rPr>
        <w:br/>
        <w:t>przez niego roboty - w terminie do 7 dni od zakończenia danego okresu rozliczenioweg</w:t>
      </w:r>
      <w:r w:rsidRPr="002940AC">
        <w:rPr>
          <w:rFonts w:eastAsia="Arial Unicode MS"/>
          <w:sz w:val="24"/>
          <w:szCs w:val="24"/>
          <w:lang w:eastAsia="en-US" w:bidi="en-US"/>
        </w:rPr>
        <w:t>o;</w:t>
      </w:r>
    </w:p>
    <w:p w14:paraId="244A0C38" w14:textId="77777777" w:rsidR="000C6F2F" w:rsidRDefault="000C6F2F" w:rsidP="005E70A9">
      <w:pPr>
        <w:widowControl/>
        <w:numPr>
          <w:ilvl w:val="0"/>
          <w:numId w:val="13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zobowiązanie Wykonawcy do przedłożenia Zamawiającemu - wraz z własną fakturą - kopii faktur podwykonawców, o których mowa w pkt 2 - w terminie 7 dni od ich otrzymania;</w:t>
      </w:r>
    </w:p>
    <w:p w14:paraId="47C3916A" w14:textId="77777777" w:rsidR="000C6F2F" w:rsidRDefault="000C6F2F" w:rsidP="005E70A9">
      <w:pPr>
        <w:widowControl/>
        <w:numPr>
          <w:ilvl w:val="0"/>
          <w:numId w:val="133"/>
        </w:numPr>
        <w:tabs>
          <w:tab w:val="left" w:pos="284"/>
        </w:tabs>
        <w:ind w:left="284" w:hanging="284"/>
        <w:textAlignment w:val="auto"/>
        <w:rPr>
          <w:sz w:val="24"/>
          <w:szCs w:val="24"/>
          <w:lang w:eastAsia="ar-SA"/>
        </w:rPr>
      </w:pPr>
      <w:r>
        <w:rPr>
          <w:sz w:val="24"/>
          <w:szCs w:val="24"/>
          <w:lang w:eastAsia="ar-SA"/>
        </w:rPr>
        <w:t>zasady odbiorów robót wykonywanych przez podwykonawcę ze wskazaniem, że odbiór dokonywany przez Wykonawcę nie będzie wywoływał skutku względem Zamawiającego;</w:t>
      </w:r>
    </w:p>
    <w:p w14:paraId="34AE7DE1" w14:textId="77777777" w:rsidR="000C6F2F" w:rsidRDefault="000C6F2F" w:rsidP="005E70A9">
      <w:pPr>
        <w:widowControl/>
        <w:numPr>
          <w:ilvl w:val="0"/>
          <w:numId w:val="13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postanowienia spójne z niniejszą umową w szczególności w zakresie terminów wykonania robót objętych umową podwykonawczą,</w:t>
      </w:r>
    </w:p>
    <w:p w14:paraId="251FE992" w14:textId="72608879" w:rsidR="000C6F2F" w:rsidRDefault="000C6F2F" w:rsidP="005E70A9">
      <w:pPr>
        <w:widowControl/>
        <w:numPr>
          <w:ilvl w:val="0"/>
          <w:numId w:val="133"/>
        </w:numPr>
        <w:tabs>
          <w:tab w:val="left" w:pos="284"/>
        </w:tabs>
        <w:ind w:left="284" w:hanging="284"/>
        <w:textAlignment w:val="auto"/>
        <w:rPr>
          <w:sz w:val="24"/>
          <w:szCs w:val="24"/>
        </w:rPr>
      </w:pPr>
      <w:r>
        <w:rPr>
          <w:rFonts w:eastAsia="Arial Unicode MS"/>
          <w:sz w:val="24"/>
          <w:szCs w:val="24"/>
          <w:lang w:eastAsia="en-US" w:bidi="en-US"/>
        </w:rPr>
        <w:t xml:space="preserve">postanowienia dotyczące płatności wynagrodzenia podwykonawcy w terminie </w:t>
      </w:r>
      <w:r>
        <w:rPr>
          <w:rFonts w:eastAsia="Arial Unicode MS"/>
          <w:b/>
          <w:sz w:val="24"/>
          <w:szCs w:val="24"/>
          <w:lang w:eastAsia="en-US" w:bidi="en-US"/>
        </w:rPr>
        <w:t xml:space="preserve">nie dłuższym, niż </w:t>
      </w:r>
      <w:r w:rsidRPr="00DA0758">
        <w:rPr>
          <w:rFonts w:eastAsia="Arial Unicode MS"/>
          <w:b/>
          <w:color w:val="000000" w:themeColor="text1"/>
          <w:sz w:val="24"/>
          <w:szCs w:val="24"/>
          <w:lang w:eastAsia="en-US" w:bidi="en-US"/>
        </w:rPr>
        <w:t>2</w:t>
      </w:r>
      <w:r w:rsidR="00DA0758" w:rsidRPr="00DA0758">
        <w:rPr>
          <w:rFonts w:eastAsia="Arial Unicode MS"/>
          <w:b/>
          <w:color w:val="000000" w:themeColor="text1"/>
          <w:sz w:val="24"/>
          <w:szCs w:val="24"/>
          <w:lang w:eastAsia="en-US" w:bidi="en-US"/>
        </w:rPr>
        <w:t>0</w:t>
      </w:r>
      <w:r w:rsidRPr="00DA0758">
        <w:rPr>
          <w:rFonts w:eastAsia="Arial Unicode MS"/>
          <w:b/>
          <w:color w:val="000000" w:themeColor="text1"/>
          <w:sz w:val="24"/>
          <w:szCs w:val="24"/>
          <w:lang w:eastAsia="en-US" w:bidi="en-US"/>
        </w:rPr>
        <w:t xml:space="preserve"> </w:t>
      </w:r>
      <w:r>
        <w:rPr>
          <w:rFonts w:eastAsia="Arial Unicode MS"/>
          <w:b/>
          <w:sz w:val="24"/>
          <w:szCs w:val="24"/>
          <w:lang w:eastAsia="en-US" w:bidi="en-US"/>
        </w:rPr>
        <w:t xml:space="preserve">dni </w:t>
      </w:r>
      <w:r>
        <w:rPr>
          <w:rFonts w:eastAsia="Arial Unicode MS"/>
          <w:sz w:val="24"/>
          <w:szCs w:val="24"/>
          <w:lang w:eastAsia="en-US" w:bidi="en-US"/>
        </w:rPr>
        <w:t xml:space="preserve">od daty otrzymania przez Wykonawcę prawidłowo wystawionej faktury iż zapłata nastąpi nie później, niż do dnia złożenia Zamawiającemu przez Wykonawcę faktury </w:t>
      </w:r>
      <w:r>
        <w:rPr>
          <w:rFonts w:eastAsia="Arial Unicode MS"/>
          <w:sz w:val="24"/>
          <w:szCs w:val="24"/>
          <w:lang w:eastAsia="en-US" w:bidi="en-US"/>
        </w:rPr>
        <w:br/>
        <w:t>za wykonane roboty budowlane;</w:t>
      </w:r>
    </w:p>
    <w:p w14:paraId="54504ECB" w14:textId="77777777" w:rsidR="000C6F2F" w:rsidRDefault="000C6F2F" w:rsidP="005E70A9">
      <w:pPr>
        <w:widowControl/>
        <w:numPr>
          <w:ilvl w:val="0"/>
          <w:numId w:val="13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postanowienia dotyczące dochodzenia zapłaty kar umownych przez Wykonawcę wobec podwykonawcy robót;</w:t>
      </w:r>
    </w:p>
    <w:p w14:paraId="27EBA9E6" w14:textId="77777777" w:rsidR="000C6F2F" w:rsidRDefault="000C6F2F" w:rsidP="005E70A9">
      <w:pPr>
        <w:widowControl/>
        <w:numPr>
          <w:ilvl w:val="0"/>
          <w:numId w:val="13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postanowienia zakazujące podwykonawcy dokonywania cesji wierzytelności bez zgody Wykonawcy i Zamawiającego;</w:t>
      </w:r>
    </w:p>
    <w:p w14:paraId="16E1A277" w14:textId="77777777" w:rsidR="000C6F2F" w:rsidRDefault="000C6F2F" w:rsidP="005E70A9">
      <w:pPr>
        <w:widowControl/>
        <w:numPr>
          <w:ilvl w:val="0"/>
          <w:numId w:val="13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 xml:space="preserve">postanowienia zakazujące podwykonawcy podzlecania wykonania robót budowlanych </w:t>
      </w:r>
      <w:r>
        <w:rPr>
          <w:rFonts w:eastAsia="Arial Unicode MS"/>
          <w:sz w:val="24"/>
          <w:szCs w:val="24"/>
          <w:lang w:eastAsia="en-US" w:bidi="en-US"/>
        </w:rPr>
        <w:br/>
        <w:t>i związanych z nimi prac dalszemu podwykonawcy robót budowlanych bez zgody Wykonawcy i Zamawiającego;</w:t>
      </w:r>
    </w:p>
    <w:p w14:paraId="692274C3" w14:textId="77777777" w:rsidR="000C6F2F" w:rsidRDefault="000C6F2F" w:rsidP="005E70A9">
      <w:pPr>
        <w:widowControl/>
        <w:numPr>
          <w:ilvl w:val="0"/>
          <w:numId w:val="13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 xml:space="preserve">zobowiązanie Wykonawcy do ujęcia w swojej fakturze tylko tych robót wykonywanych </w:t>
      </w:r>
      <w:r>
        <w:rPr>
          <w:rFonts w:eastAsia="Arial Unicode MS"/>
          <w:sz w:val="24"/>
          <w:szCs w:val="24"/>
          <w:lang w:eastAsia="en-US" w:bidi="en-US"/>
        </w:rPr>
        <w:br/>
        <w:t>przez podwykonawcę, które podwykonawca zafakturował;</w:t>
      </w:r>
    </w:p>
    <w:p w14:paraId="69E64C42" w14:textId="77777777" w:rsidR="000C6F2F" w:rsidRDefault="000C6F2F" w:rsidP="005E70A9">
      <w:pPr>
        <w:widowControl/>
        <w:numPr>
          <w:ilvl w:val="0"/>
          <w:numId w:val="13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określenie miejsca rozstrzygania sporów w sądzie właściwym dla siedziby Zamawiającego;</w:t>
      </w:r>
    </w:p>
    <w:p w14:paraId="43085DA3" w14:textId="77777777" w:rsidR="000C6F2F" w:rsidRDefault="000C6F2F" w:rsidP="005E70A9">
      <w:pPr>
        <w:widowControl/>
        <w:numPr>
          <w:ilvl w:val="0"/>
          <w:numId w:val="13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zobowiązanie podwykonawcy do dostarczenia Wykonawcy i Zamawiającemu wykazu osób zatrudnionych na umowę o pracę.</w:t>
      </w:r>
    </w:p>
    <w:p w14:paraId="32FD1201" w14:textId="77777777" w:rsidR="000C6F2F" w:rsidRDefault="000C6F2F" w:rsidP="005E70A9">
      <w:pPr>
        <w:widowControl/>
        <w:numPr>
          <w:ilvl w:val="0"/>
          <w:numId w:val="132"/>
        </w:numPr>
        <w:tabs>
          <w:tab w:val="left" w:pos="709"/>
        </w:tabs>
        <w:ind w:left="0" w:firstLine="426"/>
        <w:textAlignment w:val="auto"/>
        <w:rPr>
          <w:bCs/>
          <w:sz w:val="24"/>
          <w:szCs w:val="24"/>
        </w:rPr>
      </w:pPr>
      <w:r>
        <w:rPr>
          <w:rFonts w:eastAsia="Arial Unicode MS"/>
          <w:bCs/>
          <w:sz w:val="24"/>
          <w:szCs w:val="24"/>
          <w:lang w:eastAsia="en-US" w:bidi="en-US"/>
        </w:rPr>
        <w:t>Umowa z podwykonawcą nie może zawierać postanowień:</w:t>
      </w:r>
    </w:p>
    <w:p w14:paraId="31A87766" w14:textId="77777777" w:rsidR="000C6F2F" w:rsidRDefault="000C6F2F" w:rsidP="005E70A9">
      <w:pPr>
        <w:widowControl/>
        <w:numPr>
          <w:ilvl w:val="0"/>
          <w:numId w:val="134"/>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kształtujących prawa i obowiązki podwykonawcy w zakresie kar oraz postanowień dotyczących warunków wypłaty wynagrodzenia w sposób dla niego mniej korzystny </w:t>
      </w:r>
      <w:r>
        <w:rPr>
          <w:rFonts w:eastAsia="Arial Unicode MS"/>
          <w:sz w:val="24"/>
          <w:szCs w:val="24"/>
          <w:lang w:eastAsia="en-US" w:bidi="en-US"/>
        </w:rPr>
        <w:br/>
        <w:t>niż prawa i obowiązki Wykonawcy ukształtowane postanowieniami niniejszej umowy;</w:t>
      </w:r>
    </w:p>
    <w:p w14:paraId="26F93F06" w14:textId="77777777" w:rsidR="000C6F2F" w:rsidRDefault="000C6F2F" w:rsidP="005E70A9">
      <w:pPr>
        <w:widowControl/>
        <w:numPr>
          <w:ilvl w:val="0"/>
          <w:numId w:val="134"/>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uzależniających uzyskanie przez podwykonawcę płatności od Wykonawcy od zapłaty</w:t>
      </w:r>
      <w:r>
        <w:rPr>
          <w:rFonts w:eastAsia="Arial Unicode MS"/>
          <w:sz w:val="24"/>
          <w:szCs w:val="24"/>
          <w:lang w:eastAsia="en-US" w:bidi="en-US"/>
        </w:rPr>
        <w:br/>
        <w:t>przez Zamawiającego Wykonawcy wynagrodzenia obejmującego zakres robót wykonanych przez podwykonawcę;</w:t>
      </w:r>
    </w:p>
    <w:p w14:paraId="42F3A125" w14:textId="77777777" w:rsidR="000C6F2F" w:rsidRDefault="000C6F2F" w:rsidP="005E70A9">
      <w:pPr>
        <w:widowControl/>
        <w:numPr>
          <w:ilvl w:val="0"/>
          <w:numId w:val="134"/>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 uzależniających zwrot podwykonawcy kwot zabezpieczenia przez Wykonawcę od zwrotu zabezpieczenia należytego wykonania umowy przez Zamawiającego;</w:t>
      </w:r>
    </w:p>
    <w:p w14:paraId="1779EBB9" w14:textId="77777777" w:rsidR="000C6F2F" w:rsidRDefault="000C6F2F" w:rsidP="005E70A9">
      <w:pPr>
        <w:widowControl/>
        <w:numPr>
          <w:ilvl w:val="0"/>
          <w:numId w:val="134"/>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skutkujących zatrzymaniem należnego podwykonawcom wynagrodzenia w części lub całości do czasu odbioru robót przez Zamawiającego;</w:t>
      </w:r>
    </w:p>
    <w:p w14:paraId="3B54E589" w14:textId="77777777" w:rsidR="000C6F2F" w:rsidRDefault="000C6F2F" w:rsidP="005E70A9">
      <w:pPr>
        <w:widowControl/>
        <w:numPr>
          <w:ilvl w:val="0"/>
          <w:numId w:val="134"/>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o potrącaniu z wynagrodzenia Podwykonawcy wszelkich należności, w tym kaucji gwarancyjnej i należności z tytułu generalnego wykonawstwa, kosztów organizacji </w:t>
      </w:r>
      <w:r>
        <w:rPr>
          <w:rFonts w:eastAsia="Arial Unicode MS"/>
          <w:sz w:val="24"/>
          <w:szCs w:val="24"/>
          <w:lang w:eastAsia="en-US" w:bidi="en-US"/>
        </w:rPr>
        <w:br/>
        <w:t>i utrzymania budowy, kar umownych;</w:t>
      </w:r>
    </w:p>
    <w:p w14:paraId="42F67DA1" w14:textId="77777777" w:rsidR="000C6F2F" w:rsidRDefault="000C6F2F" w:rsidP="005E70A9">
      <w:pPr>
        <w:widowControl/>
        <w:numPr>
          <w:ilvl w:val="0"/>
          <w:numId w:val="134"/>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dotyczących sposobu rozliczeń za wykonane roboty, uniemożliwiających rozliczenie </w:t>
      </w:r>
      <w:r>
        <w:rPr>
          <w:rFonts w:eastAsia="Arial Unicode MS"/>
          <w:sz w:val="24"/>
          <w:szCs w:val="24"/>
          <w:lang w:eastAsia="en-US" w:bidi="en-US"/>
        </w:rPr>
        <w:br/>
        <w:t>tych robót pomiędzy Zamawiającym a Wykonawcą na podstawie niniejszej umowy.</w:t>
      </w:r>
    </w:p>
    <w:p w14:paraId="053E608F" w14:textId="77777777" w:rsidR="000C6F2F" w:rsidRDefault="000C6F2F" w:rsidP="005E70A9">
      <w:pPr>
        <w:widowControl/>
        <w:tabs>
          <w:tab w:val="center" w:pos="851"/>
          <w:tab w:val="center" w:pos="1418"/>
          <w:tab w:val="right" w:pos="9552"/>
        </w:tabs>
        <w:rPr>
          <w:rFonts w:eastAsia="Arial Unicode MS"/>
          <w:sz w:val="24"/>
          <w:szCs w:val="24"/>
          <w:lang w:eastAsia="en-US" w:bidi="en-US"/>
        </w:rPr>
      </w:pPr>
    </w:p>
    <w:p w14:paraId="450B03F9" w14:textId="77777777" w:rsidR="000C6F2F" w:rsidRDefault="000C6F2F" w:rsidP="005E70A9">
      <w:pPr>
        <w:rPr>
          <w:b/>
          <w:sz w:val="24"/>
          <w:szCs w:val="24"/>
          <w:lang w:eastAsia="ar-SA"/>
        </w:rPr>
      </w:pPr>
      <w:r>
        <w:rPr>
          <w:b/>
          <w:sz w:val="24"/>
          <w:szCs w:val="24"/>
          <w:lang w:eastAsia="ar-SA"/>
        </w:rPr>
        <w:t>OSOBY WSKAZANE DO WYKONYWANIA UMOWY</w:t>
      </w:r>
    </w:p>
    <w:p w14:paraId="52A43FDF" w14:textId="77777777" w:rsidR="000C6F2F" w:rsidRDefault="000C6F2F" w:rsidP="005E70A9">
      <w:pPr>
        <w:rPr>
          <w:b/>
          <w:sz w:val="24"/>
          <w:szCs w:val="24"/>
          <w:lang w:eastAsia="ar-SA"/>
        </w:rPr>
      </w:pPr>
      <w:r>
        <w:rPr>
          <w:b/>
          <w:sz w:val="24"/>
          <w:szCs w:val="24"/>
          <w:lang w:eastAsia="ar-SA"/>
        </w:rPr>
        <w:t>§ 14.</w:t>
      </w:r>
    </w:p>
    <w:p w14:paraId="023334BE" w14:textId="77777777" w:rsidR="000C6F2F" w:rsidRDefault="000C6F2F" w:rsidP="005E70A9">
      <w:pPr>
        <w:numPr>
          <w:ilvl w:val="0"/>
          <w:numId w:val="135"/>
        </w:numPr>
        <w:tabs>
          <w:tab w:val="left" w:pos="710"/>
        </w:tabs>
        <w:ind w:left="0" w:firstLine="426"/>
        <w:textAlignment w:val="auto"/>
        <w:rPr>
          <w:sz w:val="24"/>
          <w:szCs w:val="24"/>
        </w:rPr>
      </w:pPr>
      <w:r>
        <w:rPr>
          <w:rFonts w:eastAsia="Arial Unicode MS"/>
          <w:sz w:val="24"/>
          <w:szCs w:val="24"/>
          <w:lang w:eastAsia="en-US" w:bidi="en-US"/>
        </w:rPr>
        <w:t>Strony</w:t>
      </w:r>
      <w:r>
        <w:rPr>
          <w:sz w:val="24"/>
          <w:szCs w:val="24"/>
          <w:lang w:eastAsia="ar-SA"/>
        </w:rPr>
        <w:t xml:space="preserve"> wyznaczają swoich przedstawicieli na budowie:</w:t>
      </w:r>
    </w:p>
    <w:p w14:paraId="017B11A1" w14:textId="77777777" w:rsidR="000C6F2F" w:rsidRDefault="000C6F2F" w:rsidP="005E70A9">
      <w:pPr>
        <w:numPr>
          <w:ilvl w:val="0"/>
          <w:numId w:val="136"/>
        </w:numPr>
        <w:tabs>
          <w:tab w:val="left" w:pos="284"/>
        </w:tabs>
        <w:ind w:left="284" w:hanging="284"/>
        <w:textAlignment w:val="auto"/>
        <w:rPr>
          <w:sz w:val="24"/>
          <w:szCs w:val="24"/>
          <w:lang w:eastAsia="ar-SA"/>
        </w:rPr>
      </w:pPr>
      <w:r>
        <w:rPr>
          <w:sz w:val="24"/>
          <w:szCs w:val="24"/>
          <w:lang w:eastAsia="ar-SA"/>
        </w:rPr>
        <w:t>Zamawiający - ………………………………, tel. ……….., e-mail: ………………….;</w:t>
      </w:r>
    </w:p>
    <w:p w14:paraId="695FEE3B" w14:textId="77777777" w:rsidR="000C6F2F" w:rsidRDefault="000C6F2F" w:rsidP="005E70A9">
      <w:pPr>
        <w:numPr>
          <w:ilvl w:val="0"/>
          <w:numId w:val="136"/>
        </w:numPr>
        <w:tabs>
          <w:tab w:val="left" w:pos="284"/>
        </w:tabs>
        <w:ind w:left="284" w:hanging="284"/>
        <w:textAlignment w:val="auto"/>
        <w:rPr>
          <w:sz w:val="24"/>
          <w:szCs w:val="24"/>
          <w:lang w:eastAsia="ar-SA"/>
        </w:rPr>
      </w:pPr>
      <w:r>
        <w:rPr>
          <w:sz w:val="24"/>
          <w:szCs w:val="24"/>
          <w:lang w:eastAsia="ar-SA"/>
        </w:rPr>
        <w:lastRenderedPageBreak/>
        <w:t>Wykonawca - …………………, tel. ………., e-mail: ……………….</w:t>
      </w:r>
    </w:p>
    <w:p w14:paraId="20434CBC" w14:textId="77777777" w:rsidR="000C6F2F" w:rsidRPr="00746753" w:rsidRDefault="000C6F2F" w:rsidP="005E70A9">
      <w:pPr>
        <w:numPr>
          <w:ilvl w:val="0"/>
          <w:numId w:val="135"/>
        </w:numPr>
        <w:tabs>
          <w:tab w:val="left" w:pos="710"/>
        </w:tabs>
        <w:ind w:left="0" w:firstLine="426"/>
        <w:textAlignment w:val="auto"/>
        <w:rPr>
          <w:sz w:val="24"/>
          <w:szCs w:val="24"/>
          <w:lang w:eastAsia="ar-SA"/>
        </w:rPr>
      </w:pPr>
      <w:r w:rsidRPr="00746753">
        <w:rPr>
          <w:rFonts w:eastAsia="Arial Unicode MS"/>
          <w:sz w:val="24"/>
          <w:szCs w:val="24"/>
          <w:lang w:eastAsia="en-US" w:bidi="en-US"/>
        </w:rPr>
        <w:t>Wykonawca</w:t>
      </w:r>
      <w:r w:rsidRPr="00746753">
        <w:rPr>
          <w:sz w:val="24"/>
          <w:szCs w:val="24"/>
          <w:lang w:eastAsia="ar-SA"/>
        </w:rPr>
        <w:t xml:space="preserve"> zapewnia do wykonywania przedmiotu umowy osoby posiadające wymagane </w:t>
      </w:r>
      <w:r w:rsidRPr="00746753">
        <w:rPr>
          <w:sz w:val="24"/>
          <w:szCs w:val="24"/>
          <w:lang w:eastAsia="ar-SA"/>
        </w:rPr>
        <w:br/>
        <w:t xml:space="preserve">przez Zamawiającego uprawnienia (osoby wskazana w wykazie osób na potwierdzenie spełniania warunku dysponowania osobami zdolnymi do wykonania zamówienia), </w:t>
      </w:r>
      <w:r>
        <w:rPr>
          <w:sz w:val="24"/>
          <w:szCs w:val="24"/>
          <w:lang w:eastAsia="ar-SA"/>
        </w:rPr>
        <w:br/>
      </w:r>
      <w:r w:rsidRPr="00746753">
        <w:rPr>
          <w:sz w:val="24"/>
          <w:szCs w:val="24"/>
          <w:lang w:eastAsia="ar-SA"/>
        </w:rPr>
        <w:t>a w szczególności:</w:t>
      </w:r>
    </w:p>
    <w:p w14:paraId="50E37FF8" w14:textId="77777777" w:rsidR="000C6F2F" w:rsidRDefault="000C6F2F" w:rsidP="005E70A9">
      <w:pPr>
        <w:pStyle w:val="Akapitzlist"/>
        <w:numPr>
          <w:ilvl w:val="0"/>
          <w:numId w:val="152"/>
        </w:numPr>
        <w:ind w:left="284" w:hanging="284"/>
        <w:textAlignment w:val="auto"/>
        <w:rPr>
          <w:color w:val="auto"/>
        </w:rPr>
      </w:pPr>
      <w:r>
        <w:rPr>
          <w:color w:val="auto"/>
        </w:rPr>
        <w:t xml:space="preserve">kierownika budowy …………..………… - posiadającego uprawnienia w specjalności </w:t>
      </w:r>
      <w:r>
        <w:rPr>
          <w:color w:val="auto"/>
        </w:rPr>
        <w:br/>
        <w:t xml:space="preserve">konstrukcyjno-budowlanej, który zobowiązany jest uczestniczyć w naradach koordynacyjnych służących wyjaśnianie bieżących spraw dotyczących wykonania </w:t>
      </w:r>
      <w:r>
        <w:rPr>
          <w:color w:val="auto"/>
        </w:rPr>
        <w:br/>
        <w:t xml:space="preserve">i zaawansowania robót, w szczególności dotyczących postępu prac albo nieprawidłowości </w:t>
      </w:r>
      <w:r>
        <w:rPr>
          <w:color w:val="auto"/>
        </w:rPr>
        <w:br/>
        <w:t>w wykonywaniu robót lub zagrożenia terminowego wykonania umowy;</w:t>
      </w:r>
    </w:p>
    <w:p w14:paraId="42B1255C" w14:textId="77777777" w:rsidR="000C6F2F" w:rsidRDefault="000C6F2F" w:rsidP="005E70A9">
      <w:pPr>
        <w:pStyle w:val="Akapitzlist"/>
        <w:numPr>
          <w:ilvl w:val="0"/>
          <w:numId w:val="152"/>
        </w:numPr>
        <w:ind w:left="284" w:hanging="284"/>
        <w:textAlignment w:val="auto"/>
        <w:rPr>
          <w:color w:val="auto"/>
        </w:rPr>
      </w:pPr>
      <w:r>
        <w:rPr>
          <w:color w:val="auto"/>
        </w:rPr>
        <w:t xml:space="preserve">kierownika robót drogowych ……………………………. – posiadającego uprawnienia </w:t>
      </w:r>
      <w:r>
        <w:rPr>
          <w:color w:val="auto"/>
        </w:rPr>
        <w:br/>
        <w:t>w specjalności drogowej;</w:t>
      </w:r>
    </w:p>
    <w:p w14:paraId="20F31337" w14:textId="77777777" w:rsidR="000C6F2F" w:rsidRPr="00746753" w:rsidRDefault="000C6F2F" w:rsidP="005E70A9">
      <w:pPr>
        <w:pStyle w:val="Akapitzlist"/>
        <w:numPr>
          <w:ilvl w:val="0"/>
          <w:numId w:val="152"/>
        </w:numPr>
        <w:ind w:left="284" w:hanging="284"/>
        <w:textAlignment w:val="auto"/>
        <w:rPr>
          <w:color w:val="auto"/>
        </w:rPr>
      </w:pPr>
      <w:r>
        <w:rPr>
          <w:color w:val="auto"/>
        </w:rPr>
        <w:t xml:space="preserve">kierownika robót elektrycznych ………………………… - posiadającego uprawnienia </w:t>
      </w:r>
      <w:r>
        <w:rPr>
          <w:color w:val="auto"/>
        </w:rPr>
        <w:br/>
        <w:t xml:space="preserve">w specjalności instalacyjnej w zakresie sieci, instalacji i urządzeń elektrycznych </w:t>
      </w:r>
      <w:r>
        <w:rPr>
          <w:color w:val="auto"/>
        </w:rPr>
        <w:br/>
        <w:t>i elektroenergetycznych.</w:t>
      </w:r>
    </w:p>
    <w:p w14:paraId="2834E1D3" w14:textId="77777777" w:rsidR="000C6F2F" w:rsidRPr="00FD67FD" w:rsidRDefault="000C6F2F" w:rsidP="005E70A9">
      <w:pPr>
        <w:numPr>
          <w:ilvl w:val="0"/>
          <w:numId w:val="135"/>
        </w:numPr>
        <w:tabs>
          <w:tab w:val="left" w:pos="710"/>
        </w:tabs>
        <w:ind w:left="0" w:firstLine="426"/>
        <w:textAlignment w:val="auto"/>
        <w:rPr>
          <w:sz w:val="24"/>
          <w:szCs w:val="24"/>
        </w:rPr>
      </w:pPr>
      <w:r w:rsidRPr="00FD67FD">
        <w:rPr>
          <w:rFonts w:eastAsia="Arial Unicode MS"/>
          <w:sz w:val="24"/>
          <w:szCs w:val="24"/>
          <w:lang w:eastAsia="en-US" w:bidi="en-US"/>
        </w:rPr>
        <w:t>Wykonawca</w:t>
      </w:r>
      <w:r w:rsidRPr="00FD67FD">
        <w:rPr>
          <w:sz w:val="24"/>
          <w:szCs w:val="24"/>
          <w:lang w:eastAsia="ar-SA"/>
        </w:rPr>
        <w:t xml:space="preserve"> zobowiązany jest z własnej inicjatywy zapewnić zastępstwo w przypadkach:</w:t>
      </w:r>
    </w:p>
    <w:p w14:paraId="0FC82203" w14:textId="77777777" w:rsidR="000C6F2F" w:rsidRDefault="000C6F2F" w:rsidP="005E70A9">
      <w:pPr>
        <w:tabs>
          <w:tab w:val="left" w:pos="284"/>
        </w:tabs>
        <w:ind w:left="284" w:hanging="284"/>
        <w:rPr>
          <w:sz w:val="24"/>
          <w:szCs w:val="24"/>
          <w:lang w:eastAsia="ar-SA"/>
        </w:rPr>
      </w:pPr>
      <w:r w:rsidRPr="00FD67FD">
        <w:rPr>
          <w:sz w:val="24"/>
          <w:szCs w:val="24"/>
          <w:lang w:eastAsia="ar-SA"/>
        </w:rPr>
        <w:t>1)</w:t>
      </w:r>
      <w:r w:rsidRPr="00FD67FD">
        <w:rPr>
          <w:sz w:val="24"/>
          <w:szCs w:val="24"/>
          <w:lang w:eastAsia="ar-SA"/>
        </w:rPr>
        <w:tab/>
        <w:t xml:space="preserve">śmierci, choroby lub wypadku którejkolwiek z osób wskazanych w </w:t>
      </w:r>
      <w:r>
        <w:rPr>
          <w:sz w:val="24"/>
          <w:szCs w:val="24"/>
          <w:lang w:eastAsia="ar-SA"/>
        </w:rPr>
        <w:t>ust. 1 pkt 2 lub w ust. 2;</w:t>
      </w:r>
    </w:p>
    <w:p w14:paraId="0BCD9613" w14:textId="77777777" w:rsidR="000C6F2F" w:rsidRDefault="000C6F2F" w:rsidP="005E70A9">
      <w:pPr>
        <w:tabs>
          <w:tab w:val="left" w:pos="284"/>
        </w:tabs>
        <w:ind w:left="284" w:hanging="284"/>
        <w:rPr>
          <w:sz w:val="24"/>
          <w:szCs w:val="24"/>
          <w:lang w:eastAsia="ar-SA"/>
        </w:rPr>
      </w:pPr>
      <w:r>
        <w:rPr>
          <w:sz w:val="24"/>
          <w:szCs w:val="24"/>
          <w:lang w:eastAsia="ar-SA"/>
        </w:rPr>
        <w:t>2)</w:t>
      </w:r>
      <w:r>
        <w:rPr>
          <w:sz w:val="24"/>
          <w:szCs w:val="24"/>
          <w:lang w:eastAsia="ar-SA"/>
        </w:rPr>
        <w:tab/>
        <w:t xml:space="preserve">jeżeli jest konieczne zastąpienie którejkolwiek z osób wskazanych w ust. 1 pkt 2 lub w ust. 2 </w:t>
      </w:r>
      <w:r>
        <w:rPr>
          <w:sz w:val="24"/>
          <w:szCs w:val="24"/>
          <w:lang w:eastAsia="ar-SA"/>
        </w:rPr>
        <w:br/>
        <w:t>z innych przyczyn, niż wymienione w pkt 1, które nie są zależne od Wykonawcy.</w:t>
      </w:r>
    </w:p>
    <w:p w14:paraId="6903073B" w14:textId="77777777" w:rsidR="000C6F2F" w:rsidRDefault="000C6F2F" w:rsidP="005E70A9">
      <w:pPr>
        <w:numPr>
          <w:ilvl w:val="0"/>
          <w:numId w:val="135"/>
        </w:numPr>
        <w:tabs>
          <w:tab w:val="left" w:pos="710"/>
        </w:tabs>
        <w:ind w:left="0" w:firstLine="426"/>
        <w:textAlignment w:val="auto"/>
        <w:rPr>
          <w:sz w:val="24"/>
          <w:szCs w:val="24"/>
        </w:rPr>
      </w:pPr>
      <w:r>
        <w:rPr>
          <w:sz w:val="24"/>
          <w:szCs w:val="24"/>
          <w:lang w:eastAsia="ar-SA"/>
        </w:rPr>
        <w:t xml:space="preserve">W </w:t>
      </w:r>
      <w:r>
        <w:rPr>
          <w:rFonts w:eastAsia="Arial Unicode MS"/>
          <w:sz w:val="24"/>
          <w:szCs w:val="24"/>
          <w:lang w:eastAsia="en-US" w:bidi="en-US"/>
        </w:rPr>
        <w:t>przypadku</w:t>
      </w:r>
      <w:r>
        <w:rPr>
          <w:sz w:val="24"/>
          <w:szCs w:val="24"/>
          <w:lang w:eastAsia="ar-SA"/>
        </w:rPr>
        <w:t xml:space="preserve"> zmiany określonej w ust. 3 proponowana osoba musi posiadać uprawnienia stosowne do wykonywanych czynności oraz co najmniej takie same lub wyższe kwalifikacje </w:t>
      </w:r>
      <w:r>
        <w:rPr>
          <w:sz w:val="24"/>
          <w:szCs w:val="24"/>
          <w:lang w:eastAsia="ar-SA"/>
        </w:rPr>
        <w:br/>
        <w:t>od wymaganych w SWZ.</w:t>
      </w:r>
    </w:p>
    <w:p w14:paraId="34394258" w14:textId="77777777" w:rsidR="000C6F2F" w:rsidRDefault="000C6F2F" w:rsidP="005E70A9">
      <w:pPr>
        <w:numPr>
          <w:ilvl w:val="0"/>
          <w:numId w:val="135"/>
        </w:numPr>
        <w:tabs>
          <w:tab w:val="left" w:pos="710"/>
        </w:tabs>
        <w:ind w:left="0" w:firstLine="426"/>
        <w:textAlignment w:val="auto"/>
        <w:rPr>
          <w:sz w:val="24"/>
          <w:szCs w:val="24"/>
          <w:lang w:eastAsia="ar-SA"/>
        </w:rPr>
      </w:pPr>
      <w:r>
        <w:rPr>
          <w:sz w:val="24"/>
          <w:szCs w:val="24"/>
          <w:lang w:eastAsia="ar-SA"/>
        </w:rPr>
        <w:t>Wykonawca może dokonywać zmiany osób wskazanych w ust. 2, jedynie za uprzednią zgodą Zamawiającego.</w:t>
      </w:r>
    </w:p>
    <w:p w14:paraId="13B2F0A1" w14:textId="77777777" w:rsidR="000C6F2F" w:rsidRDefault="000C6F2F" w:rsidP="005E70A9">
      <w:pPr>
        <w:numPr>
          <w:ilvl w:val="0"/>
          <w:numId w:val="135"/>
        </w:numPr>
        <w:tabs>
          <w:tab w:val="left" w:pos="710"/>
        </w:tabs>
        <w:ind w:left="0" w:firstLine="426"/>
        <w:textAlignment w:val="auto"/>
        <w:rPr>
          <w:sz w:val="24"/>
          <w:szCs w:val="24"/>
          <w:lang w:eastAsia="ar-SA"/>
        </w:rPr>
      </w:pPr>
      <w:r>
        <w:rPr>
          <w:sz w:val="24"/>
          <w:szCs w:val="24"/>
          <w:lang w:eastAsia="ar-SA"/>
        </w:rPr>
        <w:t>Zamawiający może żądać od Wykonawcy zmiany osoby wskazanej w ust. 2, jeżeli uzna, że nie wykonuje on swoich obowiązków wynikających z umowy.</w:t>
      </w:r>
    </w:p>
    <w:p w14:paraId="52C60EFA" w14:textId="77777777" w:rsidR="000C6F2F" w:rsidRDefault="000C6F2F" w:rsidP="005E70A9">
      <w:pPr>
        <w:numPr>
          <w:ilvl w:val="0"/>
          <w:numId w:val="135"/>
        </w:numPr>
        <w:tabs>
          <w:tab w:val="left" w:pos="710"/>
        </w:tabs>
        <w:ind w:left="0" w:firstLine="426"/>
        <w:textAlignment w:val="auto"/>
        <w:rPr>
          <w:sz w:val="24"/>
          <w:szCs w:val="24"/>
          <w:lang w:eastAsia="ar-SA"/>
        </w:rPr>
      </w:pPr>
      <w:r>
        <w:rPr>
          <w:sz w:val="24"/>
          <w:szCs w:val="24"/>
          <w:lang w:eastAsia="ar-SA"/>
        </w:rPr>
        <w:t xml:space="preserve">Strony dopuszczają możliwość zmiany przedstawiciela Zamawiającego, wskazanego </w:t>
      </w:r>
      <w:r>
        <w:rPr>
          <w:sz w:val="24"/>
          <w:szCs w:val="24"/>
          <w:lang w:eastAsia="ar-SA"/>
        </w:rPr>
        <w:br/>
        <w:t>w ust. 1 pkt 1.</w:t>
      </w:r>
    </w:p>
    <w:p w14:paraId="13397965" w14:textId="77777777" w:rsidR="000C6F2F" w:rsidRDefault="000C6F2F" w:rsidP="005E70A9">
      <w:pPr>
        <w:numPr>
          <w:ilvl w:val="0"/>
          <w:numId w:val="135"/>
        </w:numPr>
        <w:tabs>
          <w:tab w:val="left" w:pos="710"/>
        </w:tabs>
        <w:ind w:left="0" w:firstLine="426"/>
        <w:textAlignment w:val="auto"/>
        <w:rPr>
          <w:sz w:val="24"/>
          <w:szCs w:val="24"/>
          <w:lang w:eastAsia="ar-SA"/>
        </w:rPr>
      </w:pPr>
      <w:r>
        <w:rPr>
          <w:sz w:val="24"/>
          <w:szCs w:val="24"/>
          <w:lang w:eastAsia="ar-SA"/>
        </w:rPr>
        <w:t>Zmiana osób wskazanych w ust. 1 i 2, nie wymaga sporządzenie aneksu do umowy.</w:t>
      </w:r>
    </w:p>
    <w:p w14:paraId="1EF2D2BD" w14:textId="77777777" w:rsidR="000C6F2F" w:rsidRDefault="000C6F2F" w:rsidP="005E70A9">
      <w:pPr>
        <w:tabs>
          <w:tab w:val="left" w:pos="710"/>
        </w:tabs>
        <w:ind w:left="426"/>
        <w:rPr>
          <w:sz w:val="24"/>
          <w:szCs w:val="24"/>
          <w:lang w:eastAsia="ar-SA"/>
        </w:rPr>
      </w:pPr>
    </w:p>
    <w:p w14:paraId="648B553B" w14:textId="77777777" w:rsidR="000C6F2F" w:rsidRDefault="000C6F2F" w:rsidP="005E70A9">
      <w:pPr>
        <w:rPr>
          <w:b/>
          <w:sz w:val="24"/>
          <w:szCs w:val="24"/>
          <w:lang w:eastAsia="ar-SA"/>
        </w:rPr>
      </w:pPr>
      <w:r>
        <w:rPr>
          <w:b/>
          <w:sz w:val="24"/>
          <w:szCs w:val="24"/>
          <w:lang w:eastAsia="ar-SA"/>
        </w:rPr>
        <w:t>ODSTĄPIENIE OD UMOWY</w:t>
      </w:r>
    </w:p>
    <w:p w14:paraId="50519798" w14:textId="77777777" w:rsidR="000C6F2F" w:rsidRDefault="000C6F2F" w:rsidP="005E70A9">
      <w:pPr>
        <w:rPr>
          <w:b/>
          <w:sz w:val="24"/>
          <w:szCs w:val="24"/>
          <w:lang w:eastAsia="ar-SA"/>
        </w:rPr>
      </w:pPr>
      <w:r>
        <w:rPr>
          <w:b/>
          <w:sz w:val="24"/>
          <w:szCs w:val="24"/>
          <w:lang w:eastAsia="ar-SA"/>
        </w:rPr>
        <w:t>§ 15.</w:t>
      </w:r>
    </w:p>
    <w:p w14:paraId="65316FEB" w14:textId="77777777" w:rsidR="000C6F2F" w:rsidRDefault="000C6F2F" w:rsidP="005E70A9">
      <w:pPr>
        <w:numPr>
          <w:ilvl w:val="0"/>
          <w:numId w:val="137"/>
        </w:numPr>
        <w:tabs>
          <w:tab w:val="left" w:pos="709"/>
        </w:tabs>
        <w:ind w:left="0" w:firstLine="426"/>
        <w:textAlignment w:val="auto"/>
        <w:rPr>
          <w:sz w:val="24"/>
          <w:szCs w:val="24"/>
          <w:lang w:eastAsia="ar-SA"/>
        </w:rPr>
      </w:pPr>
      <w:r>
        <w:rPr>
          <w:sz w:val="24"/>
          <w:szCs w:val="24"/>
          <w:lang w:eastAsia="ar-SA"/>
        </w:rPr>
        <w:t xml:space="preserve">Odstąpienie od umowy przez Zamawiającego może nastąpić jeżeli Wykonawca mimo uprzedniego wyznaczonego mu przez Zamawiającego na piśmie co najmniej 7-dniowego terminu na usunięcie stanu stanowiącego podstawę do zamierzonego odstąpienia </w:t>
      </w:r>
      <w:r>
        <w:rPr>
          <w:sz w:val="24"/>
          <w:szCs w:val="24"/>
          <w:lang w:eastAsia="ar-SA"/>
        </w:rPr>
        <w:br/>
        <w:t>oraz bezskutecznego upływu tego terminu:</w:t>
      </w:r>
    </w:p>
    <w:p w14:paraId="349F7213" w14:textId="77777777" w:rsidR="000C6F2F" w:rsidRDefault="000C6F2F" w:rsidP="005E70A9">
      <w:pPr>
        <w:tabs>
          <w:tab w:val="left" w:pos="284"/>
        </w:tabs>
        <w:ind w:left="284" w:hanging="284"/>
        <w:rPr>
          <w:sz w:val="24"/>
          <w:szCs w:val="24"/>
          <w:lang w:eastAsia="ar-SA"/>
        </w:rPr>
      </w:pPr>
      <w:r>
        <w:rPr>
          <w:sz w:val="24"/>
          <w:szCs w:val="24"/>
          <w:lang w:eastAsia="ar-SA"/>
        </w:rPr>
        <w:t>1)</w:t>
      </w:r>
      <w:r>
        <w:rPr>
          <w:sz w:val="24"/>
          <w:szCs w:val="24"/>
          <w:lang w:eastAsia="ar-SA"/>
        </w:rPr>
        <w:tab/>
        <w:t>nie przystąpił do realizacji umowy w ciągu 7 dni od przekazania miejsca wykonywania robót lub zaniechał jej realizacji przez okres 7 dni z przyczyn zawinionych przez Wykonawcę;</w:t>
      </w:r>
    </w:p>
    <w:p w14:paraId="63E8055D" w14:textId="77777777" w:rsidR="000C6F2F" w:rsidRDefault="000C6F2F" w:rsidP="005E70A9">
      <w:pPr>
        <w:tabs>
          <w:tab w:val="left" w:pos="284"/>
        </w:tabs>
        <w:ind w:left="284" w:hanging="284"/>
        <w:rPr>
          <w:sz w:val="24"/>
          <w:szCs w:val="24"/>
          <w:lang w:eastAsia="ar-SA"/>
        </w:rPr>
      </w:pPr>
      <w:r>
        <w:rPr>
          <w:sz w:val="24"/>
          <w:szCs w:val="24"/>
          <w:lang w:eastAsia="ar-SA"/>
        </w:rPr>
        <w:t>2)</w:t>
      </w:r>
      <w:r>
        <w:rPr>
          <w:sz w:val="24"/>
          <w:szCs w:val="24"/>
          <w:lang w:eastAsia="ar-SA"/>
        </w:rPr>
        <w:tab/>
        <w:t>w istotny lub w rażący sposób zaniedbuje wykonywanie zobowiązań umownych, nie reaguje na pisemne zastrzeżenia Zamawiającego;</w:t>
      </w:r>
    </w:p>
    <w:p w14:paraId="57229F0B" w14:textId="77777777" w:rsidR="000C6F2F" w:rsidRDefault="000C6F2F" w:rsidP="005E70A9">
      <w:pPr>
        <w:tabs>
          <w:tab w:val="left" w:pos="284"/>
        </w:tabs>
        <w:ind w:left="284" w:hanging="284"/>
        <w:rPr>
          <w:sz w:val="24"/>
          <w:szCs w:val="24"/>
          <w:lang w:eastAsia="ar-SA"/>
        </w:rPr>
      </w:pPr>
      <w:r>
        <w:rPr>
          <w:sz w:val="24"/>
          <w:szCs w:val="24"/>
          <w:lang w:eastAsia="ar-SA"/>
        </w:rPr>
        <w:t>3)</w:t>
      </w:r>
      <w:r>
        <w:rPr>
          <w:sz w:val="24"/>
          <w:szCs w:val="24"/>
          <w:lang w:eastAsia="ar-SA"/>
        </w:rPr>
        <w:tab/>
        <w:t>jest w zwłoce w wykonaniu przedmiotu umowy przekraczającej okres 7 dni;</w:t>
      </w:r>
    </w:p>
    <w:p w14:paraId="663C562A" w14:textId="77777777" w:rsidR="000C6F2F" w:rsidRDefault="000C6F2F" w:rsidP="005E70A9">
      <w:pPr>
        <w:tabs>
          <w:tab w:val="left" w:pos="284"/>
        </w:tabs>
        <w:ind w:left="284" w:hanging="284"/>
        <w:rPr>
          <w:sz w:val="24"/>
          <w:szCs w:val="24"/>
          <w:lang w:eastAsia="ar-SA"/>
        </w:rPr>
      </w:pPr>
      <w:r>
        <w:rPr>
          <w:sz w:val="24"/>
          <w:szCs w:val="24"/>
          <w:lang w:eastAsia="ar-SA"/>
        </w:rPr>
        <w:t>4)</w:t>
      </w:r>
      <w:r>
        <w:rPr>
          <w:sz w:val="24"/>
          <w:szCs w:val="24"/>
          <w:lang w:eastAsia="ar-SA"/>
        </w:rPr>
        <w:tab/>
        <w:t>nie przedłużył okresu ważności zabezpieczenia należytego wykonania umowy w sytuacji określonej w § 11 ust. 5 umowy;</w:t>
      </w:r>
    </w:p>
    <w:p w14:paraId="33C27C0D" w14:textId="77777777" w:rsidR="000C6F2F" w:rsidRDefault="000C6F2F" w:rsidP="005E70A9">
      <w:pPr>
        <w:tabs>
          <w:tab w:val="left" w:pos="284"/>
        </w:tabs>
        <w:ind w:left="284" w:hanging="284"/>
        <w:rPr>
          <w:sz w:val="24"/>
          <w:szCs w:val="24"/>
          <w:lang w:eastAsia="ar-SA"/>
        </w:rPr>
      </w:pPr>
      <w:r>
        <w:rPr>
          <w:sz w:val="24"/>
          <w:szCs w:val="24"/>
          <w:lang w:eastAsia="ar-SA"/>
        </w:rPr>
        <w:t>5)</w:t>
      </w:r>
      <w:r>
        <w:rPr>
          <w:sz w:val="24"/>
          <w:szCs w:val="24"/>
          <w:lang w:eastAsia="ar-SA"/>
        </w:rPr>
        <w:tab/>
        <w:t xml:space="preserve">skierował, bez akceptacji Zamawiającego, do kierowania robotami inną osobę niż wskazana </w:t>
      </w:r>
      <w:r>
        <w:rPr>
          <w:sz w:val="24"/>
          <w:szCs w:val="24"/>
          <w:lang w:eastAsia="ar-SA"/>
        </w:rPr>
        <w:br/>
        <w:t>w ofercie Wykonawcy;</w:t>
      </w:r>
    </w:p>
    <w:p w14:paraId="471DBCB0" w14:textId="77777777" w:rsidR="000C6F2F" w:rsidRDefault="000C6F2F" w:rsidP="005E70A9">
      <w:pPr>
        <w:numPr>
          <w:ilvl w:val="0"/>
          <w:numId w:val="138"/>
        </w:numPr>
        <w:tabs>
          <w:tab w:val="left" w:pos="284"/>
        </w:tabs>
        <w:ind w:left="284" w:hanging="284"/>
        <w:textAlignment w:val="auto"/>
        <w:rPr>
          <w:sz w:val="24"/>
          <w:szCs w:val="24"/>
          <w:lang w:eastAsia="ar-SA"/>
        </w:rPr>
      </w:pPr>
      <w:r>
        <w:rPr>
          <w:sz w:val="24"/>
          <w:szCs w:val="24"/>
          <w:lang w:eastAsia="ar-SA"/>
        </w:rPr>
        <w:t>Wykonawca zaprzestał prowadzenia działalności, lub zostało wszczęte wobec niego postępowanie likwidacyjne;</w:t>
      </w:r>
    </w:p>
    <w:p w14:paraId="5ADC8E18" w14:textId="77777777" w:rsidR="000C6F2F" w:rsidRDefault="000C6F2F" w:rsidP="005E70A9">
      <w:pPr>
        <w:numPr>
          <w:ilvl w:val="0"/>
          <w:numId w:val="138"/>
        </w:numPr>
        <w:tabs>
          <w:tab w:val="left" w:pos="284"/>
        </w:tabs>
        <w:ind w:left="284" w:hanging="284"/>
        <w:textAlignment w:val="auto"/>
        <w:rPr>
          <w:sz w:val="24"/>
          <w:szCs w:val="24"/>
          <w:lang w:eastAsia="ar-SA"/>
        </w:rPr>
      </w:pPr>
      <w:r>
        <w:rPr>
          <w:sz w:val="24"/>
          <w:szCs w:val="24"/>
          <w:lang w:eastAsia="ar-SA"/>
        </w:rPr>
        <w:t>nie odebrał placu budowy.</w:t>
      </w:r>
    </w:p>
    <w:p w14:paraId="5A44069C" w14:textId="77777777" w:rsidR="000C6F2F" w:rsidRDefault="000C6F2F" w:rsidP="005E70A9">
      <w:pPr>
        <w:numPr>
          <w:ilvl w:val="0"/>
          <w:numId w:val="137"/>
        </w:numPr>
        <w:tabs>
          <w:tab w:val="left" w:pos="709"/>
        </w:tabs>
        <w:ind w:left="0" w:firstLine="426"/>
        <w:textAlignment w:val="auto"/>
        <w:rPr>
          <w:sz w:val="24"/>
          <w:szCs w:val="24"/>
          <w:lang w:eastAsia="ar-SA"/>
        </w:rPr>
      </w:pPr>
      <w:r>
        <w:rPr>
          <w:sz w:val="24"/>
          <w:szCs w:val="24"/>
          <w:lang w:eastAsia="ar-SA"/>
        </w:rPr>
        <w:t>Odstąpienie od umowy powinno być dokonane w ciągu 30 dni od zaistnienia okoliczności jego dokonanie i w każdym przypadku wymaga formy pisemnej pod rygorem nieważności.</w:t>
      </w:r>
    </w:p>
    <w:p w14:paraId="7EBE6AFB" w14:textId="77777777" w:rsidR="000C6F2F" w:rsidRDefault="000C6F2F" w:rsidP="005E70A9">
      <w:pPr>
        <w:numPr>
          <w:ilvl w:val="0"/>
          <w:numId w:val="137"/>
        </w:numPr>
        <w:tabs>
          <w:tab w:val="left" w:pos="709"/>
        </w:tabs>
        <w:ind w:left="0" w:firstLine="426"/>
        <w:textAlignment w:val="auto"/>
        <w:rPr>
          <w:sz w:val="24"/>
          <w:szCs w:val="24"/>
        </w:rPr>
      </w:pPr>
      <w:r>
        <w:rPr>
          <w:sz w:val="24"/>
          <w:szCs w:val="24"/>
          <w:lang w:eastAsia="ar-SA"/>
        </w:rPr>
        <w:t xml:space="preserve">Niezależnie od przyczyn określonych w ust. 1, w razie wystąpienia istotnej zmiany okoliczności powodującej, że wykonanie umowy nie leży w interesie publicznym, </w:t>
      </w:r>
      <w:r>
        <w:rPr>
          <w:sz w:val="24"/>
          <w:szCs w:val="24"/>
          <w:lang w:eastAsia="ar-SA"/>
        </w:rPr>
        <w:br/>
      </w:r>
      <w:r>
        <w:rPr>
          <w:sz w:val="24"/>
          <w:szCs w:val="24"/>
          <w:lang w:eastAsia="ar-SA"/>
        </w:rPr>
        <w:lastRenderedPageBreak/>
        <w:t xml:space="preserve">czego nie można było przewidzieć w chwili zawarcia umowy </w:t>
      </w:r>
      <w:r>
        <w:rPr>
          <w:rFonts w:eastAsia="Arial Unicode MS"/>
          <w:sz w:val="24"/>
          <w:szCs w:val="24"/>
          <w:lang w:eastAsia="en-US" w:bidi="en-US"/>
        </w:rPr>
        <w:t>lub dalsze wykonywanie umowy może zagrozić istotnemu interesowi bezpieczeństwa państwa lub bezpieczeństwu publicznemu,</w:t>
      </w:r>
      <w:r>
        <w:rPr>
          <w:rFonts w:eastAsia="Arial Unicode MS"/>
          <w:b/>
          <w:sz w:val="24"/>
          <w:szCs w:val="24"/>
          <w:lang w:eastAsia="en-US" w:bidi="en-US"/>
        </w:rPr>
        <w:t xml:space="preserve"> </w:t>
      </w:r>
      <w:r>
        <w:rPr>
          <w:sz w:val="24"/>
          <w:szCs w:val="24"/>
          <w:lang w:eastAsia="ar-SA"/>
        </w:rPr>
        <w:t xml:space="preserve">Zamawiający może odstąpić od umowy w terminie 30 dni od powzięcia wiadomości </w:t>
      </w:r>
      <w:r>
        <w:rPr>
          <w:sz w:val="24"/>
          <w:szCs w:val="24"/>
          <w:lang w:eastAsia="ar-SA"/>
        </w:rPr>
        <w:br/>
        <w:t>o powyższych okolicznościach. W takim wypadku Wykonawca może żądać jedynie wynagrodzenia należnego mu z tytułu wykonania części umowy.</w:t>
      </w:r>
    </w:p>
    <w:p w14:paraId="6A1B16FE" w14:textId="77777777" w:rsidR="000C6F2F" w:rsidRDefault="000C6F2F" w:rsidP="005E70A9">
      <w:pPr>
        <w:numPr>
          <w:ilvl w:val="0"/>
          <w:numId w:val="137"/>
        </w:numPr>
        <w:tabs>
          <w:tab w:val="left" w:pos="709"/>
        </w:tabs>
        <w:ind w:left="0" w:firstLine="426"/>
        <w:textAlignment w:val="auto"/>
        <w:rPr>
          <w:sz w:val="24"/>
          <w:szCs w:val="24"/>
        </w:rPr>
      </w:pPr>
      <w:r>
        <w:rPr>
          <w:sz w:val="24"/>
          <w:szCs w:val="24"/>
          <w:lang w:eastAsia="ar-SA"/>
        </w:rPr>
        <w:t>W przypadku odstąpienia od umowy strony umowy zobowiązane są do następujących czynności:</w:t>
      </w:r>
    </w:p>
    <w:p w14:paraId="2C4DF933" w14:textId="77777777" w:rsidR="000C6F2F" w:rsidRDefault="000C6F2F" w:rsidP="005E70A9">
      <w:pPr>
        <w:tabs>
          <w:tab w:val="left" w:pos="284"/>
        </w:tabs>
        <w:ind w:left="284" w:hanging="284"/>
        <w:rPr>
          <w:sz w:val="24"/>
          <w:szCs w:val="24"/>
          <w:lang w:eastAsia="ar-SA"/>
        </w:rPr>
      </w:pPr>
      <w:r>
        <w:rPr>
          <w:sz w:val="24"/>
          <w:szCs w:val="24"/>
          <w:lang w:eastAsia="ar-SA"/>
        </w:rPr>
        <w:t>1)</w:t>
      </w:r>
      <w:r>
        <w:rPr>
          <w:sz w:val="24"/>
          <w:szCs w:val="24"/>
          <w:lang w:eastAsia="ar-SA"/>
        </w:rPr>
        <w:tab/>
        <w:t xml:space="preserve">sporządzenia protokołu z inwentaryzacji wykonanych robót według daty odstąpienia </w:t>
      </w:r>
      <w:r>
        <w:rPr>
          <w:sz w:val="24"/>
          <w:szCs w:val="24"/>
          <w:lang w:eastAsia="ar-SA"/>
        </w:rPr>
        <w:br/>
        <w:t>od umowy;</w:t>
      </w:r>
    </w:p>
    <w:p w14:paraId="465DD4B8" w14:textId="77777777" w:rsidR="000C6F2F" w:rsidRDefault="000C6F2F" w:rsidP="005E70A9">
      <w:pPr>
        <w:tabs>
          <w:tab w:val="left" w:pos="284"/>
        </w:tabs>
        <w:ind w:left="284" w:hanging="284"/>
        <w:rPr>
          <w:sz w:val="24"/>
          <w:szCs w:val="24"/>
          <w:lang w:eastAsia="ar-SA"/>
        </w:rPr>
      </w:pPr>
      <w:r>
        <w:rPr>
          <w:sz w:val="24"/>
          <w:szCs w:val="24"/>
          <w:lang w:eastAsia="ar-SA"/>
        </w:rPr>
        <w:t>2)</w:t>
      </w:r>
      <w:r>
        <w:rPr>
          <w:sz w:val="24"/>
          <w:szCs w:val="24"/>
          <w:lang w:eastAsia="ar-SA"/>
        </w:rPr>
        <w:tab/>
        <w:t xml:space="preserve">zabezpieczenia przerwanych robót na koszt strony, która ponosi odpowiedzialność </w:t>
      </w:r>
      <w:r>
        <w:rPr>
          <w:sz w:val="24"/>
          <w:szCs w:val="24"/>
          <w:lang w:eastAsia="ar-SA"/>
        </w:rPr>
        <w:br/>
        <w:t>za odstąpienie od umowy;</w:t>
      </w:r>
    </w:p>
    <w:p w14:paraId="18B683B8" w14:textId="77777777" w:rsidR="000C6F2F" w:rsidRDefault="000C6F2F" w:rsidP="005E70A9">
      <w:pPr>
        <w:tabs>
          <w:tab w:val="left" w:pos="284"/>
        </w:tabs>
        <w:ind w:left="284" w:hanging="284"/>
        <w:rPr>
          <w:sz w:val="24"/>
          <w:szCs w:val="24"/>
          <w:lang w:eastAsia="ar-SA"/>
        </w:rPr>
      </w:pPr>
      <w:r>
        <w:rPr>
          <w:sz w:val="24"/>
          <w:szCs w:val="24"/>
          <w:lang w:eastAsia="ar-SA"/>
        </w:rPr>
        <w:t>3)</w:t>
      </w:r>
      <w:r>
        <w:rPr>
          <w:sz w:val="24"/>
          <w:szCs w:val="24"/>
          <w:lang w:eastAsia="ar-SA"/>
        </w:rPr>
        <w:tab/>
        <w:t>sporządzenia wykazu materiałów i urządzeń, których nie można wykorzystać do realizacji innych robót, za które zapłaci strona odpowiedzialna za odstąpienie od umowy;</w:t>
      </w:r>
    </w:p>
    <w:p w14:paraId="2CE7DA66" w14:textId="77777777" w:rsidR="000C6F2F" w:rsidRDefault="000C6F2F" w:rsidP="005E70A9">
      <w:pPr>
        <w:tabs>
          <w:tab w:val="left" w:pos="284"/>
        </w:tabs>
        <w:ind w:left="284" w:hanging="284"/>
        <w:rPr>
          <w:sz w:val="24"/>
          <w:szCs w:val="24"/>
          <w:lang w:eastAsia="ar-SA"/>
        </w:rPr>
      </w:pPr>
      <w:r>
        <w:rPr>
          <w:sz w:val="24"/>
          <w:szCs w:val="24"/>
          <w:lang w:eastAsia="ar-SA"/>
        </w:rPr>
        <w:t>4)</w:t>
      </w:r>
      <w:r>
        <w:rPr>
          <w:sz w:val="24"/>
          <w:szCs w:val="24"/>
          <w:lang w:eastAsia="ar-SA"/>
        </w:rPr>
        <w:tab/>
        <w:t xml:space="preserve">Zamawiający zobowiązany jest do zapłacenia wynagrodzenia za roboty wykonane </w:t>
      </w:r>
      <w:r>
        <w:rPr>
          <w:sz w:val="24"/>
          <w:szCs w:val="24"/>
          <w:lang w:eastAsia="ar-SA"/>
        </w:rPr>
        <w:br/>
        <w:t>i potwierdzone protokołem odbioru.</w:t>
      </w:r>
    </w:p>
    <w:p w14:paraId="55B24981" w14:textId="77777777" w:rsidR="000C6F2F" w:rsidRDefault="000C6F2F" w:rsidP="005E70A9">
      <w:pPr>
        <w:tabs>
          <w:tab w:val="left" w:pos="284"/>
        </w:tabs>
        <w:ind w:left="284" w:hanging="284"/>
        <w:rPr>
          <w:sz w:val="24"/>
          <w:szCs w:val="24"/>
          <w:lang w:eastAsia="ar-SA"/>
        </w:rPr>
      </w:pPr>
    </w:p>
    <w:p w14:paraId="33BABA86" w14:textId="77777777" w:rsidR="000C6F2F" w:rsidRDefault="000C6F2F" w:rsidP="005E70A9">
      <w:pPr>
        <w:rPr>
          <w:b/>
          <w:sz w:val="24"/>
          <w:szCs w:val="24"/>
          <w:lang w:eastAsia="ar-SA"/>
        </w:rPr>
      </w:pPr>
      <w:r>
        <w:rPr>
          <w:b/>
          <w:sz w:val="24"/>
          <w:szCs w:val="24"/>
          <w:lang w:eastAsia="ar-SA"/>
        </w:rPr>
        <w:t>ZMIANY UMOWY</w:t>
      </w:r>
    </w:p>
    <w:p w14:paraId="1D92664C" w14:textId="77777777" w:rsidR="000C6F2F" w:rsidRDefault="000C6F2F" w:rsidP="005E70A9">
      <w:pPr>
        <w:rPr>
          <w:b/>
          <w:sz w:val="24"/>
          <w:szCs w:val="24"/>
          <w:lang w:eastAsia="ar-SA"/>
        </w:rPr>
      </w:pPr>
      <w:r>
        <w:rPr>
          <w:b/>
          <w:sz w:val="24"/>
          <w:szCs w:val="24"/>
          <w:lang w:eastAsia="ar-SA"/>
        </w:rPr>
        <w:t>§ 16.</w:t>
      </w:r>
    </w:p>
    <w:p w14:paraId="146B2D41" w14:textId="77777777" w:rsidR="000C6F2F" w:rsidRDefault="000C6F2F" w:rsidP="005E70A9">
      <w:pPr>
        <w:numPr>
          <w:ilvl w:val="0"/>
          <w:numId w:val="139"/>
        </w:numPr>
        <w:tabs>
          <w:tab w:val="left" w:pos="709"/>
        </w:tabs>
        <w:ind w:left="0" w:firstLine="426"/>
        <w:textAlignment w:val="auto"/>
        <w:rPr>
          <w:sz w:val="24"/>
          <w:szCs w:val="24"/>
          <w:lang w:eastAsia="ar-SA"/>
        </w:rPr>
      </w:pPr>
      <w:r>
        <w:rPr>
          <w:sz w:val="24"/>
          <w:szCs w:val="24"/>
          <w:lang w:eastAsia="ar-SA"/>
        </w:rPr>
        <w:t xml:space="preserve">Wszelkie zmiany niniejszej umowy wymagają dla swej ważności formy pisemnej </w:t>
      </w:r>
      <w:r>
        <w:rPr>
          <w:sz w:val="24"/>
          <w:szCs w:val="24"/>
          <w:lang w:eastAsia="ar-SA"/>
        </w:rPr>
        <w:br/>
        <w:t xml:space="preserve">pod rygorem nieważności i będą dopuszczalne w granicach unormowania art. 455 </w:t>
      </w:r>
      <w:proofErr w:type="spellStart"/>
      <w:r>
        <w:rPr>
          <w:sz w:val="24"/>
          <w:szCs w:val="24"/>
          <w:lang w:eastAsia="ar-SA"/>
        </w:rPr>
        <w:t>Pzp</w:t>
      </w:r>
      <w:proofErr w:type="spellEnd"/>
      <w:r>
        <w:rPr>
          <w:sz w:val="24"/>
          <w:szCs w:val="24"/>
          <w:lang w:eastAsia="ar-SA"/>
        </w:rPr>
        <w:t>.</w:t>
      </w:r>
    </w:p>
    <w:p w14:paraId="6EB3E091" w14:textId="77777777" w:rsidR="000C6F2F" w:rsidRDefault="000C6F2F" w:rsidP="005E70A9">
      <w:pPr>
        <w:numPr>
          <w:ilvl w:val="0"/>
          <w:numId w:val="139"/>
        </w:numPr>
        <w:tabs>
          <w:tab w:val="left" w:pos="709"/>
        </w:tabs>
        <w:ind w:left="0" w:firstLine="426"/>
        <w:textAlignment w:val="auto"/>
        <w:rPr>
          <w:sz w:val="24"/>
          <w:szCs w:val="24"/>
        </w:rPr>
      </w:pPr>
      <w:r>
        <w:rPr>
          <w:sz w:val="24"/>
          <w:szCs w:val="24"/>
          <w:lang w:eastAsia="ar-SA"/>
        </w:rPr>
        <w:t>Zamawiający</w:t>
      </w:r>
      <w:r>
        <w:rPr>
          <w:rFonts w:eastAsia="Arial Unicode MS"/>
          <w:sz w:val="24"/>
          <w:szCs w:val="24"/>
          <w:lang w:eastAsia="en-US" w:bidi="en-US"/>
        </w:rPr>
        <w:t xml:space="preserve"> dopuszcza mo</w:t>
      </w:r>
      <w:r>
        <w:rPr>
          <w:rFonts w:eastAsia="TimesNewRoman"/>
          <w:sz w:val="24"/>
          <w:szCs w:val="24"/>
          <w:lang w:eastAsia="en-US" w:bidi="en-US"/>
        </w:rPr>
        <w:t>ż</w:t>
      </w:r>
      <w:r>
        <w:rPr>
          <w:rFonts w:eastAsia="Arial Unicode MS"/>
          <w:sz w:val="24"/>
          <w:szCs w:val="24"/>
          <w:lang w:eastAsia="en-US" w:bidi="en-US"/>
        </w:rPr>
        <w:t>liwo</w:t>
      </w:r>
      <w:r>
        <w:rPr>
          <w:rFonts w:eastAsia="TimesNewRoman"/>
          <w:sz w:val="24"/>
          <w:szCs w:val="24"/>
          <w:lang w:eastAsia="en-US" w:bidi="en-US"/>
        </w:rPr>
        <w:t xml:space="preserve">ść </w:t>
      </w:r>
      <w:r>
        <w:rPr>
          <w:rFonts w:eastAsia="Arial Unicode MS"/>
          <w:sz w:val="24"/>
          <w:szCs w:val="24"/>
          <w:lang w:eastAsia="en-US" w:bidi="en-US"/>
        </w:rPr>
        <w:t>zmiany ustale</w:t>
      </w:r>
      <w:r>
        <w:rPr>
          <w:rFonts w:eastAsia="TimesNewRoman"/>
          <w:sz w:val="24"/>
          <w:szCs w:val="24"/>
          <w:lang w:eastAsia="en-US" w:bidi="en-US"/>
        </w:rPr>
        <w:t xml:space="preserve">ń </w:t>
      </w:r>
      <w:r>
        <w:rPr>
          <w:rFonts w:eastAsia="Arial Unicode MS"/>
          <w:sz w:val="24"/>
          <w:szCs w:val="24"/>
          <w:lang w:eastAsia="en-US" w:bidi="en-US"/>
        </w:rPr>
        <w:t xml:space="preserve">zawartej umowy, w stosunku </w:t>
      </w:r>
      <w:r>
        <w:rPr>
          <w:rFonts w:eastAsia="Arial Unicode MS"/>
          <w:sz w:val="24"/>
          <w:szCs w:val="24"/>
          <w:lang w:eastAsia="en-US" w:bidi="en-US"/>
        </w:rPr>
        <w:br/>
        <w:t>do tre</w:t>
      </w:r>
      <w:r>
        <w:rPr>
          <w:rFonts w:eastAsia="TimesNewRoman"/>
          <w:sz w:val="24"/>
          <w:szCs w:val="24"/>
          <w:lang w:eastAsia="en-US" w:bidi="en-US"/>
        </w:rPr>
        <w:t>ś</w:t>
      </w:r>
      <w:r>
        <w:rPr>
          <w:rFonts w:eastAsia="Arial Unicode MS"/>
          <w:sz w:val="24"/>
          <w:szCs w:val="24"/>
          <w:lang w:eastAsia="en-US" w:bidi="en-US"/>
        </w:rPr>
        <w:t>ci oferty Wykonawcy, w nast</w:t>
      </w:r>
      <w:r>
        <w:rPr>
          <w:rFonts w:eastAsia="TimesNewRoman"/>
          <w:sz w:val="24"/>
          <w:szCs w:val="24"/>
          <w:lang w:eastAsia="en-US" w:bidi="en-US"/>
        </w:rPr>
        <w:t>ę</w:t>
      </w:r>
      <w:r>
        <w:rPr>
          <w:rFonts w:eastAsia="Arial Unicode MS"/>
          <w:sz w:val="24"/>
          <w:szCs w:val="24"/>
          <w:lang w:eastAsia="en-US" w:bidi="en-US"/>
        </w:rPr>
        <w:t>puj</w:t>
      </w:r>
      <w:r>
        <w:rPr>
          <w:rFonts w:eastAsia="TimesNewRoman"/>
          <w:sz w:val="24"/>
          <w:szCs w:val="24"/>
          <w:lang w:eastAsia="en-US" w:bidi="en-US"/>
        </w:rPr>
        <w:t>ą</w:t>
      </w:r>
      <w:r>
        <w:rPr>
          <w:rFonts w:eastAsia="Arial Unicode MS"/>
          <w:sz w:val="24"/>
          <w:szCs w:val="24"/>
          <w:lang w:eastAsia="en-US" w:bidi="en-US"/>
        </w:rPr>
        <w:t>cym zakresie i okolicznościach:</w:t>
      </w:r>
    </w:p>
    <w:p w14:paraId="05BAFF3C" w14:textId="77777777" w:rsidR="000C6F2F" w:rsidRDefault="000C6F2F" w:rsidP="005E70A9">
      <w:pPr>
        <w:widowControl/>
        <w:numPr>
          <w:ilvl w:val="0"/>
          <w:numId w:val="140"/>
        </w:numPr>
        <w:tabs>
          <w:tab w:val="left" w:pos="284"/>
        </w:tabs>
        <w:ind w:left="284" w:hanging="284"/>
        <w:textAlignment w:val="auto"/>
        <w:rPr>
          <w:rFonts w:eastAsia="Calibri"/>
          <w:sz w:val="24"/>
          <w:szCs w:val="24"/>
          <w:lang w:eastAsia="ar-SA"/>
        </w:rPr>
      </w:pPr>
      <w:r>
        <w:rPr>
          <w:rFonts w:eastAsia="Calibri"/>
          <w:sz w:val="24"/>
          <w:szCs w:val="24"/>
          <w:lang w:eastAsia="ar-SA"/>
        </w:rPr>
        <w:t>przedłużenia terminu wykonania umowy o okres trwania przyczyn, z powodu których będzie zagrożone dotrzymanie terminu jej wykonania, nastąpić może wyłącznie w następujących okolicznościach:</w:t>
      </w:r>
    </w:p>
    <w:p w14:paraId="71DE4B47" w14:textId="77777777" w:rsidR="000C6F2F" w:rsidRDefault="000C6F2F" w:rsidP="005E70A9">
      <w:pPr>
        <w:pStyle w:val="Akapitzlist"/>
        <w:numPr>
          <w:ilvl w:val="0"/>
          <w:numId w:val="141"/>
        </w:numPr>
        <w:tabs>
          <w:tab w:val="left" w:pos="567"/>
        </w:tabs>
        <w:ind w:left="567" w:hanging="283"/>
        <w:textAlignment w:val="auto"/>
        <w:rPr>
          <w:rFonts w:eastAsia="Calibri"/>
        </w:rPr>
      </w:pPr>
      <w:r w:rsidRPr="006E6AE6">
        <w:rPr>
          <w:rFonts w:eastAsia="Calibri"/>
        </w:rPr>
        <w:t xml:space="preserve">jeżeli przyczyny będą następstwem okoliczności, za które Wykonawca nie ponosi odpowiedzialności w szczególności w przypadku opóźnienia w przekazaniu placu budowy z przyczyn leżących po stronie Zamawiającego bądź wstrzymania robót przez Zamawiającego, wystąpienia kolizji z  niezinwentaryzowanym (lub błędnie zinwentaryzowanym) uzbrojeniem terenu, wystąpienia kolizji z innymi równolegle prowadzonymi przez inne podmioty robotami, konieczności zmian dokumentacji projektowej w zakresie, w jakim ww. okoliczności miały lub będą mogły mieć wpływ </w:t>
      </w:r>
      <w:r w:rsidRPr="006E6AE6">
        <w:rPr>
          <w:rFonts w:eastAsia="Calibri"/>
        </w:rPr>
        <w:br/>
        <w:t>na dotrzymanie terminu zakończenia robót,</w:t>
      </w:r>
    </w:p>
    <w:p w14:paraId="77FAE29E" w14:textId="77777777" w:rsidR="000C6F2F" w:rsidRDefault="000C6F2F" w:rsidP="005E70A9">
      <w:pPr>
        <w:pStyle w:val="Akapitzlist"/>
        <w:numPr>
          <w:ilvl w:val="0"/>
          <w:numId w:val="141"/>
        </w:numPr>
        <w:tabs>
          <w:tab w:val="left" w:pos="567"/>
        </w:tabs>
        <w:ind w:left="567" w:hanging="283"/>
        <w:textAlignment w:val="auto"/>
        <w:rPr>
          <w:rFonts w:eastAsia="Calibri"/>
        </w:rPr>
      </w:pPr>
      <w:r w:rsidRPr="006E6AE6">
        <w:rPr>
          <w:rFonts w:eastAsia="Calibri"/>
          <w:lang w:eastAsia="en-US" w:bidi="en-US"/>
        </w:rPr>
        <w:t xml:space="preserve">gdy wystąpi konieczność wykonania robót zamiennych lub innych robót niezbędnych do wykonania przedmiotu umowy ze względu na zasady wiedzy technicznej lub udzielenia zamówień dodatkowych, które wstrzymują lub opóźniają realizację przedmiotu umowy </w:t>
      </w:r>
      <w:r w:rsidRPr="006E6AE6">
        <w:rPr>
          <w:rFonts w:eastAsia="Calibri"/>
          <w:lang w:eastAsia="en-US" w:bidi="en-US"/>
        </w:rPr>
        <w:br/>
        <w:t xml:space="preserve">lub wystąpienia niebezpieczeństwa kolizji z planowanymi lub równolegle prowadzonymi przez inne podmioty - pracami w zakresie niezbędnym do uniknięcia lub usunięcia </w:t>
      </w:r>
      <w:r w:rsidRPr="006E6AE6">
        <w:rPr>
          <w:rFonts w:eastAsia="Calibri"/>
          <w:lang w:eastAsia="en-US" w:bidi="en-US"/>
        </w:rPr>
        <w:br/>
        <w:t>tych kolizji,</w:t>
      </w:r>
    </w:p>
    <w:p w14:paraId="6ED4C31A" w14:textId="77777777" w:rsidR="000C6F2F" w:rsidRDefault="000C6F2F" w:rsidP="005E70A9">
      <w:pPr>
        <w:pStyle w:val="Akapitzlist"/>
        <w:numPr>
          <w:ilvl w:val="0"/>
          <w:numId w:val="141"/>
        </w:numPr>
        <w:tabs>
          <w:tab w:val="left" w:pos="567"/>
        </w:tabs>
        <w:ind w:left="567" w:hanging="283"/>
        <w:textAlignment w:val="auto"/>
        <w:rPr>
          <w:rFonts w:eastAsia="Calibri"/>
        </w:rPr>
      </w:pPr>
      <w:r w:rsidRPr="006E6AE6">
        <w:rPr>
          <w:rFonts w:eastAsia="Calibri"/>
          <w:lang w:eastAsia="en-US" w:bidi="en-US"/>
        </w:rPr>
        <w:t>jeżeli</w:t>
      </w:r>
      <w:r>
        <w:t xml:space="preserve"> </w:t>
      </w:r>
      <w:r w:rsidRPr="006E6AE6">
        <w:rPr>
          <w:rFonts w:eastAsia="Calibri"/>
          <w:lang w:eastAsia="en-US" w:bidi="en-US"/>
        </w:rPr>
        <w:t xml:space="preserve">uprawniony organ nie dopuści do wykonywanie robót lub nakaże ich wstrzymanie, </w:t>
      </w:r>
      <w:r w:rsidRPr="006E6AE6">
        <w:rPr>
          <w:rFonts w:eastAsia="Calibri"/>
          <w:lang w:eastAsia="en-US" w:bidi="en-US"/>
        </w:rPr>
        <w:br/>
        <w:t>z przyczyn niezależnych od Wykonawcy,</w:t>
      </w:r>
    </w:p>
    <w:p w14:paraId="734DB873" w14:textId="77777777" w:rsidR="000C6F2F" w:rsidRDefault="000C6F2F" w:rsidP="005E70A9">
      <w:pPr>
        <w:pStyle w:val="Akapitzlist"/>
        <w:numPr>
          <w:ilvl w:val="0"/>
          <w:numId w:val="141"/>
        </w:numPr>
        <w:tabs>
          <w:tab w:val="left" w:pos="567"/>
        </w:tabs>
        <w:ind w:left="567" w:hanging="283"/>
        <w:textAlignment w:val="auto"/>
        <w:rPr>
          <w:rFonts w:eastAsia="Calibri"/>
        </w:rPr>
      </w:pPr>
      <w:r w:rsidRPr="006E6AE6">
        <w:rPr>
          <w:rFonts w:eastAsia="Calibri"/>
          <w:lang w:eastAsia="en-US" w:bidi="en-US"/>
        </w:rPr>
        <w:t xml:space="preserve">w przypadku wystąpienia obiektywnie uzasadnionych i udokumentowanych przeszkód wynikających z braku materiałów lub urządzeń niezbędnych do wykonania robót </w:t>
      </w:r>
      <w:r>
        <w:rPr>
          <w:rFonts w:eastAsia="Calibri"/>
          <w:lang w:eastAsia="en-US" w:bidi="en-US"/>
        </w:rPr>
        <w:br/>
      </w:r>
      <w:r w:rsidRPr="006E6AE6">
        <w:rPr>
          <w:rFonts w:eastAsia="Calibri"/>
          <w:lang w:eastAsia="en-US" w:bidi="en-US"/>
        </w:rPr>
        <w:t xml:space="preserve">z przyczyn niezależnych od Wykonawcy (niedostępność materiałów na rynku, zakończenie </w:t>
      </w:r>
      <w:r w:rsidRPr="006E6AE6">
        <w:rPr>
          <w:rFonts w:eastAsia="Calibri"/>
          <w:lang w:eastAsia="en-US" w:bidi="en-US"/>
        </w:rPr>
        <w:br/>
        <w:t>lub wstrzymanie produkcji, przestoju, strajku przewoźników lub innej niewydolność infrastruktury transportowej), o ile okoliczności te uniemożliwiają prowadzenie robót,</w:t>
      </w:r>
    </w:p>
    <w:p w14:paraId="07AA054C" w14:textId="77777777" w:rsidR="000C6F2F" w:rsidRDefault="000C6F2F" w:rsidP="005E70A9">
      <w:pPr>
        <w:pStyle w:val="Akapitzlist"/>
        <w:numPr>
          <w:ilvl w:val="0"/>
          <w:numId w:val="141"/>
        </w:numPr>
        <w:tabs>
          <w:tab w:val="left" w:pos="567"/>
        </w:tabs>
        <w:ind w:left="567" w:hanging="283"/>
        <w:textAlignment w:val="auto"/>
        <w:rPr>
          <w:rFonts w:eastAsia="Calibri"/>
        </w:rPr>
      </w:pPr>
      <w:r w:rsidRPr="006E6AE6">
        <w:rPr>
          <w:rFonts w:eastAsia="Calibri"/>
          <w:lang w:eastAsia="en-US" w:bidi="en-US"/>
        </w:rPr>
        <w:t xml:space="preserve">wystąpienia siły wyższej uniemożliwiającej wykonanie przedmiotu umowy zgodnie </w:t>
      </w:r>
      <w:r w:rsidRPr="006E6AE6">
        <w:rPr>
          <w:rFonts w:eastAsia="Calibri"/>
          <w:lang w:eastAsia="en-US" w:bidi="en-US"/>
        </w:rPr>
        <w:br/>
        <w:t>z postanowieniami umowy,</w:t>
      </w:r>
    </w:p>
    <w:p w14:paraId="2099EF48" w14:textId="77777777" w:rsidR="000C6F2F" w:rsidRPr="006E6AE6" w:rsidRDefault="000C6F2F" w:rsidP="005E70A9">
      <w:pPr>
        <w:pStyle w:val="Akapitzlist"/>
        <w:numPr>
          <w:ilvl w:val="0"/>
          <w:numId w:val="141"/>
        </w:numPr>
        <w:tabs>
          <w:tab w:val="left" w:pos="567"/>
        </w:tabs>
        <w:ind w:left="567" w:hanging="283"/>
        <w:textAlignment w:val="auto"/>
        <w:rPr>
          <w:rFonts w:eastAsia="Calibri"/>
        </w:rPr>
      </w:pPr>
      <w:r w:rsidRPr="006E6AE6">
        <w:t>w przypadku wniesienia odwołania/skargi/sprzeciwu w trakcie uzyskiwania wszelkich decyzji, zgód, pozwoleń lub ich uchylenia, zmiany, wstrzymania wykonania, stwierdzenia nieważności przez właściwy organ/sąd, o ile okoliczności te mają wpływ na realizację robót, a nie są wynikiem zawinionego działania Wykonawcy;</w:t>
      </w:r>
    </w:p>
    <w:p w14:paraId="4C7D5940" w14:textId="77777777" w:rsidR="000C6F2F" w:rsidRDefault="000C6F2F" w:rsidP="005E70A9">
      <w:pPr>
        <w:widowControl/>
        <w:numPr>
          <w:ilvl w:val="0"/>
          <w:numId w:val="140"/>
        </w:numPr>
        <w:tabs>
          <w:tab w:val="left" w:pos="284"/>
        </w:tabs>
        <w:ind w:left="284" w:hanging="284"/>
        <w:textAlignment w:val="auto"/>
        <w:rPr>
          <w:rFonts w:eastAsia="Calibri"/>
          <w:sz w:val="24"/>
          <w:szCs w:val="24"/>
          <w:lang w:eastAsia="ar-SA"/>
        </w:rPr>
      </w:pPr>
      <w:r>
        <w:rPr>
          <w:rFonts w:eastAsia="Calibri"/>
          <w:sz w:val="24"/>
          <w:szCs w:val="24"/>
          <w:lang w:eastAsia="ar-SA"/>
        </w:rPr>
        <w:lastRenderedPageBreak/>
        <w:t xml:space="preserve">zmiany umowy w zakresie materiałów, parametrów technicznych, technologii wykonania robót budowlanych, sposobu i zakresu wykonania przedmiotu umowy nastąpić mogą </w:t>
      </w:r>
      <w:r>
        <w:rPr>
          <w:rFonts w:eastAsia="Calibri"/>
          <w:sz w:val="24"/>
          <w:szCs w:val="24"/>
          <w:lang w:eastAsia="ar-SA"/>
        </w:rPr>
        <w:br/>
        <w:t>w następujących okolicznościach:</w:t>
      </w:r>
    </w:p>
    <w:p w14:paraId="7FD5B9A6" w14:textId="77777777" w:rsidR="000C6F2F" w:rsidRDefault="000C6F2F" w:rsidP="005E70A9">
      <w:pPr>
        <w:pStyle w:val="Akapitzlist"/>
        <w:numPr>
          <w:ilvl w:val="0"/>
          <w:numId w:val="142"/>
        </w:numPr>
        <w:tabs>
          <w:tab w:val="left" w:pos="284"/>
        </w:tabs>
        <w:ind w:left="567" w:hanging="283"/>
        <w:textAlignment w:val="auto"/>
        <w:rPr>
          <w:rFonts w:eastAsia="Calibri"/>
        </w:rPr>
      </w:pPr>
      <w:r w:rsidRPr="006E6AE6">
        <w:rPr>
          <w:rFonts w:eastAsia="Calibri"/>
        </w:rPr>
        <w:t xml:space="preserve">konieczności zrealizowania jakiejkolwiek części robót, objętej przedmiotem umowy, </w:t>
      </w:r>
      <w:r w:rsidRPr="006E6AE6">
        <w:rPr>
          <w:rFonts w:eastAsia="Calibri"/>
        </w:rPr>
        <w:br/>
        <w:t xml:space="preserve">przy zastosowaniu odmiennych rozwiązań technicznych lub technologicznych, </w:t>
      </w:r>
      <w:r w:rsidRPr="006E6AE6">
        <w:rPr>
          <w:rFonts w:eastAsia="Calibri"/>
        </w:rPr>
        <w:br/>
        <w:t xml:space="preserve">niż wskazane w dokumentacji projektowej, a wynikających ze stwierdzonych wad </w:t>
      </w:r>
      <w:r w:rsidRPr="006E6AE6">
        <w:rPr>
          <w:rFonts w:eastAsia="Calibri"/>
        </w:rPr>
        <w:br/>
        <w:t xml:space="preserve">tej dokumentacji lub zmiany stanu prawnego w oparciu, o który je przygotowano, </w:t>
      </w:r>
      <w:r w:rsidRPr="006E6AE6">
        <w:rPr>
          <w:rFonts w:eastAsia="Calibri"/>
        </w:rPr>
        <w:br/>
        <w:t>gdyby zastosowanie przewidzianych rozwiązań groziło niewykonaniem lub nienależytym wykonaniem przedmiotu umowy,</w:t>
      </w:r>
    </w:p>
    <w:p w14:paraId="4540077F" w14:textId="77777777" w:rsidR="000C6F2F" w:rsidRPr="006E6AE6" w:rsidRDefault="000C6F2F" w:rsidP="005E70A9">
      <w:pPr>
        <w:pStyle w:val="Akapitzlist"/>
        <w:numPr>
          <w:ilvl w:val="0"/>
          <w:numId w:val="142"/>
        </w:numPr>
        <w:tabs>
          <w:tab w:val="left" w:pos="284"/>
        </w:tabs>
        <w:ind w:left="567" w:hanging="283"/>
        <w:textAlignment w:val="auto"/>
        <w:rPr>
          <w:rFonts w:eastAsia="Calibri"/>
        </w:rPr>
      </w:pPr>
      <w:r w:rsidRPr="006E6AE6">
        <w:rPr>
          <w:rFonts w:eastAsia="Calibri"/>
          <w:lang w:eastAsia="en-US" w:bidi="en-US"/>
        </w:rPr>
        <w:t xml:space="preserve">konieczności realizacji robót wynikających z wprowadzenia w dokumentacji projektowej zmian uznanych za </w:t>
      </w:r>
      <w:r w:rsidRPr="006E6AE6">
        <w:rPr>
          <w:rFonts w:eastAsia="Arial Unicode MS"/>
          <w:lang w:eastAsia="en-US" w:bidi="en-US"/>
        </w:rPr>
        <w:t xml:space="preserve">istotne bądź nieistotne </w:t>
      </w:r>
      <w:r w:rsidRPr="006E6AE6">
        <w:rPr>
          <w:rFonts w:eastAsia="Calibri"/>
          <w:lang w:eastAsia="en-US" w:bidi="en-US"/>
        </w:rPr>
        <w:t xml:space="preserve">odstępstwo od projektu budowlanego, </w:t>
      </w:r>
      <w:r w:rsidRPr="006E6AE6">
        <w:rPr>
          <w:rFonts w:eastAsia="Calibri"/>
          <w:lang w:eastAsia="en-US" w:bidi="en-US"/>
        </w:rPr>
        <w:br/>
      </w:r>
      <w:r w:rsidRPr="006E6AE6">
        <w:rPr>
          <w:rFonts w:eastAsia="Arial Unicode MS"/>
          <w:lang w:eastAsia="en-US" w:bidi="en-US"/>
        </w:rPr>
        <w:t>w rozumieniu  ustawy z dnia 7 lipca 1994 r.  -  Prawo budowlane,</w:t>
      </w:r>
    </w:p>
    <w:p w14:paraId="446C6615" w14:textId="77777777" w:rsidR="000C6F2F" w:rsidRDefault="000C6F2F" w:rsidP="005E70A9">
      <w:pPr>
        <w:pStyle w:val="Akapitzlist"/>
        <w:numPr>
          <w:ilvl w:val="0"/>
          <w:numId w:val="142"/>
        </w:numPr>
        <w:tabs>
          <w:tab w:val="left" w:pos="284"/>
        </w:tabs>
        <w:ind w:left="567" w:hanging="283"/>
        <w:textAlignment w:val="auto"/>
        <w:rPr>
          <w:rFonts w:eastAsia="Calibri"/>
        </w:rPr>
      </w:pPr>
      <w:r w:rsidRPr="006E6AE6">
        <w:rPr>
          <w:rFonts w:eastAsia="Calibri"/>
          <w:lang w:eastAsia="en-US" w:bidi="en-US"/>
        </w:rPr>
        <w:t xml:space="preserve">wystąpienia warunków odbiegających od przyjętych w dokumentacji projektowej, </w:t>
      </w:r>
      <w:r w:rsidRPr="006E6AE6">
        <w:rPr>
          <w:rFonts w:eastAsia="Calibri"/>
          <w:lang w:eastAsia="en-US" w:bidi="en-US"/>
        </w:rPr>
        <w:br/>
        <w:t>w szczególności napotkania niezinwentaryzowanych lub błędnie zinwentaryzowanych sieci, instalacji, urządzeń lub innych obiektów budowlanych,</w:t>
      </w:r>
    </w:p>
    <w:p w14:paraId="0D951065" w14:textId="77777777" w:rsidR="000C6F2F" w:rsidRDefault="000C6F2F" w:rsidP="005E70A9">
      <w:pPr>
        <w:pStyle w:val="Akapitzlist"/>
        <w:numPr>
          <w:ilvl w:val="0"/>
          <w:numId w:val="142"/>
        </w:numPr>
        <w:tabs>
          <w:tab w:val="left" w:pos="284"/>
        </w:tabs>
        <w:ind w:left="567" w:hanging="283"/>
        <w:textAlignment w:val="auto"/>
        <w:rPr>
          <w:rFonts w:eastAsia="Calibri"/>
        </w:rPr>
      </w:pPr>
      <w:r w:rsidRPr="006E6AE6">
        <w:rPr>
          <w:rFonts w:eastAsia="Calibri"/>
          <w:lang w:eastAsia="en-US" w:bidi="en-US"/>
        </w:rPr>
        <w:t xml:space="preserve">konieczności zrealizowania przedmiotu umowy przy zastosowaniu innych rozwiązań technicznych lub materiałowych ze względu na zmiany obowiązującego prawa </w:t>
      </w:r>
      <w:r w:rsidRPr="006E6AE6">
        <w:rPr>
          <w:rFonts w:eastAsia="Calibri"/>
          <w:lang w:eastAsia="en-US" w:bidi="en-US"/>
        </w:rPr>
        <w:br/>
        <w:t xml:space="preserve">lub wynikająca z niedostępności na rynku materiałów lub urządzeń spowodowanych zaprzestaniem produkcji, wycofaniem z rynku bądź długotrwałym przestojem produkcji </w:t>
      </w:r>
      <w:r w:rsidRPr="006E6AE6">
        <w:rPr>
          <w:rFonts w:eastAsia="Calibri"/>
          <w:lang w:eastAsia="en-US" w:bidi="en-US"/>
        </w:rPr>
        <w:br/>
        <w:t>lub w sytuacji konieczności zwiększenia bezpieczeństwa realizacji robót budowlanych</w:t>
      </w:r>
      <w:r w:rsidRPr="006E6AE6">
        <w:rPr>
          <w:rFonts w:eastAsia="Calibri"/>
          <w:lang w:eastAsia="en-US" w:bidi="en-US"/>
        </w:rPr>
        <w:br/>
        <w:t xml:space="preserve"> albo usprawnienia lub przyspieszenia procesu budowy bądź usunięcia wad ukrytych dokumentacji projektowej lub uzyskania założonego efektu użytkowego lub obniżenia kosztów utrzymania bądź eksploatacji bądź konserwacji obiektu/elementu robót  w trakcie użytkowania obiektu,</w:t>
      </w:r>
    </w:p>
    <w:p w14:paraId="2AA2A139" w14:textId="77777777" w:rsidR="000C6F2F" w:rsidRDefault="000C6F2F" w:rsidP="005E70A9">
      <w:pPr>
        <w:pStyle w:val="Akapitzlist"/>
        <w:numPr>
          <w:ilvl w:val="0"/>
          <w:numId w:val="142"/>
        </w:numPr>
        <w:tabs>
          <w:tab w:val="left" w:pos="284"/>
        </w:tabs>
        <w:ind w:left="567" w:hanging="283"/>
        <w:textAlignment w:val="auto"/>
        <w:rPr>
          <w:rFonts w:eastAsia="Calibri"/>
        </w:rPr>
      </w:pPr>
      <w:r w:rsidRPr="006E6AE6">
        <w:rPr>
          <w:rFonts w:eastAsia="Calibri"/>
          <w:lang w:eastAsia="en-US" w:bidi="en-US"/>
        </w:rPr>
        <w:t xml:space="preserve">wystąpienia niebezpieczeństwa kolizji z planowanymi lub równolegle prowadzonymi </w:t>
      </w:r>
      <w:r w:rsidRPr="006E6AE6">
        <w:rPr>
          <w:rFonts w:eastAsia="Calibri"/>
          <w:lang w:eastAsia="en-US" w:bidi="en-US"/>
        </w:rPr>
        <w:br/>
        <w:t xml:space="preserve">przez inne podmioty inwestycjami/robotami w zakresie niezbędnym do uniknięcia </w:t>
      </w:r>
      <w:r w:rsidRPr="006E6AE6">
        <w:rPr>
          <w:rFonts w:eastAsia="Calibri"/>
          <w:lang w:eastAsia="en-US" w:bidi="en-US"/>
        </w:rPr>
        <w:br/>
        <w:t>lub usunięcia tych kolizji,</w:t>
      </w:r>
    </w:p>
    <w:p w14:paraId="3C0FD9D4" w14:textId="77777777" w:rsidR="000C6F2F" w:rsidRDefault="000C6F2F" w:rsidP="005E70A9">
      <w:pPr>
        <w:pStyle w:val="Akapitzlist"/>
        <w:numPr>
          <w:ilvl w:val="0"/>
          <w:numId w:val="142"/>
        </w:numPr>
        <w:tabs>
          <w:tab w:val="left" w:pos="284"/>
        </w:tabs>
        <w:ind w:left="567" w:hanging="283"/>
        <w:textAlignment w:val="auto"/>
        <w:rPr>
          <w:rFonts w:eastAsia="Calibri"/>
        </w:rPr>
      </w:pPr>
      <w:r w:rsidRPr="006E6AE6">
        <w:rPr>
          <w:rFonts w:eastAsia="Calibri"/>
          <w:lang w:eastAsia="en-US" w:bidi="en-US"/>
        </w:rPr>
        <w:t xml:space="preserve">wystąpienia siły wyższej uniemożliwiającej wykonanie przedmiotu umowy zgodnie </w:t>
      </w:r>
      <w:r w:rsidRPr="006E6AE6">
        <w:rPr>
          <w:rFonts w:eastAsia="Calibri"/>
          <w:lang w:eastAsia="en-US" w:bidi="en-US"/>
        </w:rPr>
        <w:br/>
        <w:t>z jej postanowieniami,</w:t>
      </w:r>
    </w:p>
    <w:p w14:paraId="472476DA" w14:textId="77777777" w:rsidR="000C6F2F" w:rsidRPr="006E6AE6" w:rsidRDefault="000C6F2F" w:rsidP="005E70A9">
      <w:pPr>
        <w:pStyle w:val="Akapitzlist"/>
        <w:numPr>
          <w:ilvl w:val="0"/>
          <w:numId w:val="142"/>
        </w:numPr>
        <w:tabs>
          <w:tab w:val="left" w:pos="284"/>
        </w:tabs>
        <w:ind w:left="567" w:hanging="283"/>
        <w:textAlignment w:val="auto"/>
        <w:rPr>
          <w:rFonts w:eastAsia="Calibri"/>
        </w:rPr>
      </w:pPr>
      <w:r w:rsidRPr="006E6AE6">
        <w:rPr>
          <w:rFonts w:eastAsia="Calibri"/>
        </w:rPr>
        <w:t>pojawienia się nowszej technologii wykonania zaprojektowanych robót budowlanych stanowiących przedmiot zamówienia, powodującej zmianę sposobu wykonywania Umowy, pozwalającej na skrócenie czasu realizacji przedmiotu Umowy lub zmniejszenie kosztów wykonywanych prac lub robót, jak również kosztów eksploatacji wykonanego przedmiotu umowy;</w:t>
      </w:r>
    </w:p>
    <w:p w14:paraId="5CF0650E" w14:textId="77777777" w:rsidR="000C6F2F" w:rsidRDefault="000C6F2F" w:rsidP="005E70A9">
      <w:pPr>
        <w:widowControl/>
        <w:numPr>
          <w:ilvl w:val="0"/>
          <w:numId w:val="140"/>
        </w:numPr>
        <w:tabs>
          <w:tab w:val="left" w:pos="284"/>
        </w:tabs>
        <w:suppressAutoHyphens w:val="0"/>
        <w:ind w:left="284" w:hanging="284"/>
        <w:textAlignment w:val="auto"/>
        <w:rPr>
          <w:sz w:val="24"/>
          <w:szCs w:val="24"/>
        </w:rPr>
      </w:pPr>
      <w:r>
        <w:rPr>
          <w:rFonts w:eastAsia="Calibri"/>
          <w:sz w:val="24"/>
          <w:szCs w:val="24"/>
          <w:lang w:eastAsia="ar-SA"/>
        </w:rPr>
        <w:t>zmniejszenia</w:t>
      </w:r>
      <w:r>
        <w:rPr>
          <w:sz w:val="24"/>
          <w:szCs w:val="24"/>
          <w:lang w:eastAsia="ar-SA"/>
        </w:rPr>
        <w:t xml:space="preserve"> zakresu rzeczowego w obiektywnie uzasadnionych przypadkach.</w:t>
      </w:r>
    </w:p>
    <w:p w14:paraId="0D61BE74" w14:textId="77777777" w:rsidR="000C6F2F" w:rsidRDefault="000C6F2F" w:rsidP="005E70A9">
      <w:pPr>
        <w:numPr>
          <w:ilvl w:val="0"/>
          <w:numId w:val="139"/>
        </w:numPr>
        <w:tabs>
          <w:tab w:val="left" w:pos="709"/>
        </w:tabs>
        <w:ind w:left="0" w:firstLine="426"/>
        <w:textAlignment w:val="auto"/>
        <w:rPr>
          <w:sz w:val="24"/>
          <w:szCs w:val="24"/>
        </w:rPr>
      </w:pPr>
      <w:r>
        <w:rPr>
          <w:rFonts w:eastAsia="Arial Unicode MS"/>
          <w:sz w:val="24"/>
          <w:szCs w:val="24"/>
          <w:lang w:eastAsia="en-US" w:bidi="en-US"/>
        </w:rPr>
        <w:t xml:space="preserve">W </w:t>
      </w:r>
      <w:r>
        <w:rPr>
          <w:sz w:val="24"/>
          <w:szCs w:val="24"/>
          <w:lang w:eastAsia="ar-SA"/>
        </w:rPr>
        <w:t>przypadku</w:t>
      </w:r>
      <w:r>
        <w:rPr>
          <w:rFonts w:eastAsia="Arial Unicode MS"/>
          <w:sz w:val="24"/>
          <w:szCs w:val="24"/>
          <w:lang w:eastAsia="en-US" w:bidi="en-US"/>
        </w:rPr>
        <w:t xml:space="preserve"> okoliczności, o których mowa w ust. 2 pkt 2 i 3, dopuszcza się zmianę wynagrodzenia, o którym mowa w § 6 ust. 1 </w:t>
      </w:r>
      <w:r w:rsidRPr="00FD67FD">
        <w:rPr>
          <w:rFonts w:eastAsia="Arial Unicode MS"/>
          <w:sz w:val="24"/>
          <w:szCs w:val="24"/>
          <w:lang w:eastAsia="en-US" w:bidi="en-US"/>
        </w:rPr>
        <w:t xml:space="preserve">umowy oraz składników tego wynagrodzenia, </w:t>
      </w:r>
      <w:r w:rsidRPr="00FD67FD">
        <w:rPr>
          <w:rFonts w:eastAsia="Arial Unicode MS"/>
          <w:sz w:val="24"/>
          <w:szCs w:val="24"/>
          <w:lang w:eastAsia="en-US" w:bidi="en-US"/>
        </w:rPr>
        <w:br/>
        <w:t>o których mowa w § 6 ust. 2 umowy. W przypadku zmiany wynagrodzenia w okolicznościach określonych w ust. 2 pkt 2 i 3 Wykonawca zobowiązany jest przedłożyć do akceptacji Zamawiającego kalkulację z uwzględnieniem cen nie wyższych od średnich cen publikowanych</w:t>
      </w:r>
      <w:r>
        <w:rPr>
          <w:rFonts w:eastAsia="Arial Unicode MS"/>
          <w:sz w:val="24"/>
          <w:szCs w:val="24"/>
          <w:lang w:eastAsia="en-US" w:bidi="en-US"/>
        </w:rPr>
        <w:t xml:space="preserve"> w wydawnictwie „</w:t>
      </w:r>
      <w:proofErr w:type="spellStart"/>
      <w:r>
        <w:rPr>
          <w:rFonts w:eastAsia="Arial Unicode MS"/>
          <w:sz w:val="24"/>
          <w:szCs w:val="24"/>
          <w:lang w:eastAsia="en-US" w:bidi="en-US"/>
        </w:rPr>
        <w:t>sekocenbud</w:t>
      </w:r>
      <w:proofErr w:type="spellEnd"/>
      <w:r>
        <w:rPr>
          <w:rFonts w:eastAsia="Arial Unicode MS"/>
          <w:sz w:val="24"/>
          <w:szCs w:val="24"/>
          <w:lang w:eastAsia="en-US" w:bidi="en-US"/>
        </w:rPr>
        <w:t xml:space="preserve">” w miesiącu, w którym kalkulacja jest sporządzana </w:t>
      </w:r>
      <w:r>
        <w:rPr>
          <w:rFonts w:eastAsia="Arial Unicode MS"/>
          <w:sz w:val="24"/>
          <w:szCs w:val="24"/>
          <w:lang w:eastAsia="en-US" w:bidi="en-US"/>
        </w:rPr>
        <w:br/>
        <w:t xml:space="preserve">oraz nakładów rzeczowych określonych w Katalogach Nakładów Rzeczowych (KNR), </w:t>
      </w:r>
      <w:r>
        <w:rPr>
          <w:rFonts w:eastAsia="Arial Unicode MS"/>
          <w:sz w:val="24"/>
          <w:szCs w:val="24"/>
          <w:lang w:eastAsia="en-US" w:bidi="en-US"/>
        </w:rPr>
        <w:br/>
        <w:t>a w przypadku robót dla których nie określono nakładów rzeczowych w KNR, według innych ogólnie stosowanych katalogów lub nakładów własnych zaakceptowanych przez Zamawiającego.</w:t>
      </w:r>
    </w:p>
    <w:p w14:paraId="79D41EFC" w14:textId="77777777" w:rsidR="000C6F2F" w:rsidRDefault="000C6F2F" w:rsidP="005E70A9">
      <w:pPr>
        <w:numPr>
          <w:ilvl w:val="0"/>
          <w:numId w:val="139"/>
        </w:numPr>
        <w:tabs>
          <w:tab w:val="left" w:pos="709"/>
        </w:tabs>
        <w:ind w:left="0" w:firstLine="426"/>
        <w:textAlignment w:val="auto"/>
        <w:rPr>
          <w:sz w:val="24"/>
          <w:szCs w:val="24"/>
        </w:rPr>
      </w:pPr>
      <w:r>
        <w:rPr>
          <w:sz w:val="24"/>
          <w:szCs w:val="24"/>
        </w:rPr>
        <w:t xml:space="preserve"> Wynagrodzenie Wykonawcy może ulec zmianie po złożeniu uzasadnionego wniosku przez stronę inicjującą zmianę wraz z opisem okoliczności stanowiących podstawę do dokonania takiej zmiany w przypadku zmiany:</w:t>
      </w:r>
    </w:p>
    <w:p w14:paraId="59B5A840" w14:textId="77777777" w:rsidR="000C6F2F" w:rsidRDefault="000C6F2F" w:rsidP="005E70A9">
      <w:pPr>
        <w:pStyle w:val="Standardowytekst"/>
        <w:numPr>
          <w:ilvl w:val="0"/>
          <w:numId w:val="143"/>
        </w:numPr>
        <w:tabs>
          <w:tab w:val="num" w:pos="284"/>
        </w:tabs>
        <w:autoSpaceDN w:val="0"/>
        <w:ind w:left="284" w:hanging="284"/>
        <w:jc w:val="left"/>
        <w:rPr>
          <w:sz w:val="24"/>
          <w:szCs w:val="24"/>
        </w:rPr>
      </w:pPr>
      <w:r>
        <w:rPr>
          <w:sz w:val="24"/>
          <w:szCs w:val="24"/>
        </w:rPr>
        <w:t>stawki podatku od towarów i usług oraz podatku akcyzowego</w:t>
      </w:r>
      <w:r>
        <w:rPr>
          <w:rFonts w:eastAsia="Calibri"/>
          <w:sz w:val="24"/>
          <w:szCs w:val="24"/>
          <w:lang w:eastAsia="en-US"/>
        </w:rPr>
        <w:t>;</w:t>
      </w:r>
    </w:p>
    <w:p w14:paraId="29047F16" w14:textId="77777777" w:rsidR="000C6F2F" w:rsidRDefault="000C6F2F" w:rsidP="005E70A9">
      <w:pPr>
        <w:pStyle w:val="Standardowytekst"/>
        <w:numPr>
          <w:ilvl w:val="0"/>
          <w:numId w:val="143"/>
        </w:numPr>
        <w:tabs>
          <w:tab w:val="num" w:pos="284"/>
        </w:tabs>
        <w:suppressAutoHyphens/>
        <w:autoSpaceDN w:val="0"/>
        <w:ind w:left="284" w:hanging="284"/>
        <w:jc w:val="left"/>
        <w:rPr>
          <w:sz w:val="24"/>
          <w:szCs w:val="24"/>
        </w:rPr>
      </w:pPr>
      <w:r>
        <w:rPr>
          <w:sz w:val="24"/>
          <w:szCs w:val="24"/>
        </w:rPr>
        <w:t xml:space="preserve">wysokości minimalnego wynagrodzenia za pracę albo wysokości minimalnej stawki godzinowej, ustalonych na podstawie przepisów ustawy z dnia 10 października 2002 r. </w:t>
      </w:r>
      <w:r>
        <w:rPr>
          <w:sz w:val="24"/>
          <w:szCs w:val="24"/>
        </w:rPr>
        <w:br/>
        <w:t>o minimalnym wynagrodzeniu za pracę;</w:t>
      </w:r>
    </w:p>
    <w:p w14:paraId="2C8C2EAF" w14:textId="77777777" w:rsidR="000C6F2F" w:rsidRDefault="000C6F2F" w:rsidP="005E70A9">
      <w:pPr>
        <w:pStyle w:val="Standardowytekst"/>
        <w:numPr>
          <w:ilvl w:val="0"/>
          <w:numId w:val="143"/>
        </w:numPr>
        <w:tabs>
          <w:tab w:val="num" w:pos="284"/>
        </w:tabs>
        <w:autoSpaceDN w:val="0"/>
        <w:ind w:left="284" w:hanging="284"/>
        <w:jc w:val="left"/>
        <w:rPr>
          <w:sz w:val="24"/>
          <w:szCs w:val="24"/>
        </w:rPr>
      </w:pPr>
      <w:r>
        <w:rPr>
          <w:sz w:val="24"/>
          <w:szCs w:val="24"/>
        </w:rPr>
        <w:t xml:space="preserve">zasad podlegania ubezpieczeniom społecznym lub ubezpieczeniu zdrowotnemu </w:t>
      </w:r>
      <w:r>
        <w:rPr>
          <w:sz w:val="24"/>
          <w:szCs w:val="24"/>
        </w:rPr>
        <w:br/>
        <w:t>lub wysokości stawki składki na ubezpieczenie społeczne lub zdrowotne;</w:t>
      </w:r>
    </w:p>
    <w:p w14:paraId="18E7B230" w14:textId="77777777" w:rsidR="000C6F2F" w:rsidRDefault="000C6F2F" w:rsidP="005E70A9">
      <w:pPr>
        <w:pStyle w:val="Standardowytekst"/>
        <w:numPr>
          <w:ilvl w:val="0"/>
          <w:numId w:val="143"/>
        </w:numPr>
        <w:tabs>
          <w:tab w:val="num" w:pos="284"/>
        </w:tabs>
        <w:autoSpaceDN w:val="0"/>
        <w:ind w:left="284" w:hanging="284"/>
        <w:jc w:val="left"/>
        <w:rPr>
          <w:sz w:val="24"/>
          <w:szCs w:val="24"/>
        </w:rPr>
      </w:pPr>
      <w:r>
        <w:rPr>
          <w:sz w:val="24"/>
          <w:szCs w:val="24"/>
        </w:rPr>
        <w:lastRenderedPageBreak/>
        <w:t>zasad gromadzenia i wysokości wpłat do pracowniczych planów kapitałowych, o których mowa w ustawie z dnia 4 października 2018 r. o pracowniczych planach kapitałowych;</w:t>
      </w:r>
    </w:p>
    <w:p w14:paraId="0BABA146" w14:textId="77777777" w:rsidR="000C6F2F" w:rsidRDefault="000C6F2F" w:rsidP="005E70A9">
      <w:pPr>
        <w:pStyle w:val="Standardowytekst"/>
        <w:numPr>
          <w:ilvl w:val="0"/>
          <w:numId w:val="143"/>
        </w:numPr>
        <w:tabs>
          <w:tab w:val="num" w:pos="284"/>
        </w:tabs>
        <w:autoSpaceDN w:val="0"/>
        <w:ind w:left="284" w:hanging="284"/>
        <w:jc w:val="left"/>
        <w:rPr>
          <w:sz w:val="24"/>
          <w:szCs w:val="24"/>
        </w:rPr>
      </w:pPr>
      <w:r>
        <w:rPr>
          <w:sz w:val="24"/>
          <w:szCs w:val="24"/>
        </w:rPr>
        <w:t xml:space="preserve">zmiany ceny materiałów lub kosztów związanych z realizacją zamówienia, jeżeli zmiany </w:t>
      </w:r>
      <w:r>
        <w:rPr>
          <w:sz w:val="24"/>
          <w:szCs w:val="24"/>
        </w:rPr>
        <w:br/>
        <w:t xml:space="preserve">te będą miały wpływ na koszty wykonania przez Wykonawcę zamówienia, wynikającego </w:t>
      </w:r>
      <w:r>
        <w:rPr>
          <w:sz w:val="24"/>
          <w:szCs w:val="24"/>
        </w:rPr>
        <w:br/>
        <w:t>z zawartej umowy.</w:t>
      </w:r>
    </w:p>
    <w:p w14:paraId="5256B8FE" w14:textId="77777777" w:rsidR="000C6F2F" w:rsidRDefault="000C6F2F" w:rsidP="005E70A9">
      <w:pPr>
        <w:pStyle w:val="Akapitzlist"/>
        <w:numPr>
          <w:ilvl w:val="0"/>
          <w:numId w:val="139"/>
        </w:numPr>
        <w:ind w:left="0" w:firstLine="425"/>
        <w:contextualSpacing/>
        <w:textAlignment w:val="auto"/>
        <w:rPr>
          <w:color w:val="auto"/>
        </w:rPr>
      </w:pPr>
      <w:r>
        <w:rPr>
          <w:color w:val="auto"/>
        </w:rPr>
        <w:t xml:space="preserve">W przypadku zmian wynagrodzenia wynikających z postanowień ust. 4 pkt 1 – 4 każda </w:t>
      </w:r>
      <w:r>
        <w:rPr>
          <w:color w:val="auto"/>
        </w:rPr>
        <w:br/>
        <w:t xml:space="preserve">ze stron umowy, w terminie od dnia opublikowania przepisów dokonujących tych zmian do 30 dnia od dnia ich wejścia w życie, może zwrócić się do drugiej strony o przeprowadzenie negocjacji w sprawie </w:t>
      </w:r>
      <w:r>
        <w:rPr>
          <w:iCs/>
          <w:color w:val="auto"/>
        </w:rPr>
        <w:t>odpowiedniej zmiany wynagrodzenia</w:t>
      </w:r>
      <w:r>
        <w:rPr>
          <w:color w:val="auto"/>
        </w:rPr>
        <w:t>. Zmiana umowy na podstawie ustaleń negocjacyjnych może nastąpić po wejściu w życie przepisów będących przyczyną waloryzacji.</w:t>
      </w:r>
    </w:p>
    <w:p w14:paraId="6403DBD0" w14:textId="77777777" w:rsidR="000C6F2F" w:rsidRDefault="000C6F2F" w:rsidP="005E70A9">
      <w:pPr>
        <w:pStyle w:val="Akapitzlist"/>
        <w:numPr>
          <w:ilvl w:val="0"/>
          <w:numId w:val="139"/>
        </w:numPr>
        <w:ind w:left="0" w:firstLine="425"/>
        <w:contextualSpacing/>
        <w:textAlignment w:val="auto"/>
        <w:rPr>
          <w:color w:val="auto"/>
        </w:rPr>
      </w:pPr>
      <w:r>
        <w:rPr>
          <w:color w:val="auto"/>
        </w:rPr>
        <w:t xml:space="preserve">W razie zmiany wynagrodzenia , o której mowa w ust. 4 pkt 2, przez </w:t>
      </w:r>
      <w:r>
        <w:rPr>
          <w:iCs/>
          <w:color w:val="auto"/>
        </w:rPr>
        <w:t xml:space="preserve">odpowiednią </w:t>
      </w:r>
      <w:r>
        <w:rPr>
          <w:iCs/>
          <w:color w:val="auto"/>
        </w:rPr>
        <w:br/>
        <w:t xml:space="preserve">jego zmianę </w:t>
      </w:r>
      <w:r>
        <w:rPr>
          <w:color w:val="auto"/>
        </w:rPr>
        <w:t xml:space="preserve">należy rozumieć sumę wzrostu kosztów wykonawcy zamówienia publicznego wynikających z podwyższenia wynagrodzeń poszczególnych pracowników biorących udział </w:t>
      </w:r>
      <w:r>
        <w:rPr>
          <w:color w:val="auto"/>
        </w:rPr>
        <w:br/>
        <w:t xml:space="preserve">w realizacji pozostałej do wykonania, w momencie wejścia w życie zmiany, części zamówienia, do wysokości wynagrodzenia minimalnego albo minimalnej stawki godzinowej obowiązującej </w:t>
      </w:r>
      <w:r>
        <w:rPr>
          <w:color w:val="auto"/>
        </w:rPr>
        <w:br/>
        <w:t xml:space="preserve">po zmianie przepisów lub jej odpowiedniej części, w przypadku osób zatrudnionych </w:t>
      </w:r>
      <w:r>
        <w:rPr>
          <w:color w:val="auto"/>
        </w:rPr>
        <w:br/>
        <w:t>w wymiarze niższym niż pełen etat.</w:t>
      </w:r>
    </w:p>
    <w:p w14:paraId="031497DA" w14:textId="77777777" w:rsidR="000C6F2F" w:rsidRDefault="000C6F2F" w:rsidP="005E70A9">
      <w:pPr>
        <w:pStyle w:val="Akapitzlist"/>
        <w:numPr>
          <w:ilvl w:val="0"/>
          <w:numId w:val="139"/>
        </w:numPr>
        <w:ind w:left="0" w:firstLine="425"/>
        <w:contextualSpacing/>
        <w:textAlignment w:val="auto"/>
        <w:rPr>
          <w:color w:val="auto"/>
        </w:rPr>
      </w:pPr>
      <w:r>
        <w:rPr>
          <w:color w:val="auto"/>
        </w:rPr>
        <w:t xml:space="preserve">W razie zmiany wynagrodzenia w ust. 4 pkt 3 przez </w:t>
      </w:r>
      <w:r>
        <w:rPr>
          <w:iCs/>
          <w:color w:val="auto"/>
        </w:rPr>
        <w:t>odpowiednią jego zmiany należy rozumieć sumę wzrostu kosztów wykonawcy zamówienia publicznego oraz drugiej strony umowy o pracę lub innej umowy cywilnoprawnej łączącej wykonawcę</w:t>
      </w:r>
      <w:r>
        <w:rPr>
          <w:color w:val="auto"/>
        </w:rPr>
        <w:t xml:space="preserve">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w:t>
      </w:r>
      <w:r>
        <w:rPr>
          <w:color w:val="auto"/>
        </w:rPr>
        <w:br/>
        <w:t>do wykonania, w momencie wejścia w życie zmiany, części zamówienia przy założeniu braku zmiany wynagrodzenia netto tych osób.</w:t>
      </w:r>
    </w:p>
    <w:p w14:paraId="48123F24" w14:textId="77777777" w:rsidR="000C6F2F" w:rsidRDefault="000C6F2F" w:rsidP="005E70A9">
      <w:pPr>
        <w:pStyle w:val="Akapitzlist"/>
        <w:numPr>
          <w:ilvl w:val="0"/>
          <w:numId w:val="139"/>
        </w:numPr>
        <w:ind w:left="0" w:firstLine="425"/>
        <w:contextualSpacing/>
        <w:textAlignment w:val="auto"/>
        <w:rPr>
          <w:color w:val="auto"/>
        </w:rPr>
      </w:pPr>
      <w:r>
        <w:rPr>
          <w:color w:val="auto"/>
        </w:rPr>
        <w:t xml:space="preserve">W razie zmiany wynagrodzenia wskazanej w ust. 4 pkt 4 przez </w:t>
      </w:r>
      <w:r>
        <w:rPr>
          <w:iCs/>
          <w:color w:val="auto"/>
        </w:rPr>
        <w:t xml:space="preserve">odpowiednią jego zmianę należy rozumieć sumę </w:t>
      </w:r>
      <w:r w:rsidRPr="00413634">
        <w:rPr>
          <w:color w:val="auto"/>
        </w:rPr>
        <w:t>wzrostu</w:t>
      </w:r>
      <w:r>
        <w:rPr>
          <w:iCs/>
          <w:color w:val="auto"/>
        </w:rPr>
        <w:t xml:space="preserve"> kosztów realizacji zamówienia publicznego</w:t>
      </w:r>
      <w:r>
        <w:rPr>
          <w:color w:val="auto"/>
        </w:rPr>
        <w:t xml:space="preserve"> wynikająca </w:t>
      </w:r>
      <w:r>
        <w:rPr>
          <w:color w:val="auto"/>
        </w:rPr>
        <w:br/>
        <w:t>z wpłat do PPK przez podmioty zatrudniające, uczestniczące w realizacji zamówienia publicznego.</w:t>
      </w:r>
    </w:p>
    <w:p w14:paraId="7F0D23B7" w14:textId="77777777" w:rsidR="000C6F2F" w:rsidRDefault="000C6F2F" w:rsidP="005E70A9">
      <w:pPr>
        <w:pStyle w:val="Akapitzlist"/>
        <w:numPr>
          <w:ilvl w:val="0"/>
          <w:numId w:val="139"/>
        </w:numPr>
        <w:tabs>
          <w:tab w:val="left" w:pos="709"/>
        </w:tabs>
        <w:ind w:left="0" w:firstLine="425"/>
        <w:contextualSpacing/>
        <w:textAlignment w:val="auto"/>
        <w:rPr>
          <w:color w:val="auto"/>
        </w:rPr>
      </w:pPr>
      <w:r>
        <w:rPr>
          <w:color w:val="auto"/>
        </w:rPr>
        <w:t xml:space="preserve">W razie zmiany wynagrodzenie wskazanej w ust. 4 pkt 5 pozostałe wynagrodzenie </w:t>
      </w:r>
      <w:r>
        <w:rPr>
          <w:color w:val="auto"/>
        </w:rPr>
        <w:br/>
        <w:t xml:space="preserve">do zapłaty może być zwaloryzowane po upływie każdego kwartału od dnia zawarcia umowy </w:t>
      </w:r>
      <w:r>
        <w:rPr>
          <w:color w:val="auto"/>
        </w:rPr>
        <w:br/>
        <w:t xml:space="preserve">o wartość wskaźnika inflacji ogłaszanego w komunikacie Prezesa Głównego Urzędu Statystycznego publikowanego zgodnie z art. 25 ust. 11 ustawy z dnia 17 grudnia 1998 r. </w:t>
      </w:r>
      <w:r>
        <w:rPr>
          <w:color w:val="auto"/>
        </w:rPr>
        <w:br/>
        <w:t xml:space="preserve">o emeryturach i rentach z Funduszu Ubezpieczeń Społecznych (Dz. U. z 2022 r. poz. 504 </w:t>
      </w:r>
      <w:r>
        <w:rPr>
          <w:color w:val="auto"/>
        </w:rPr>
        <w:br/>
        <w:t>ze zm.), za poprzedni kwartał, o ile przekracza on 5% względem poprzedniego kwartału. Maksymalna wartość zmiany wynagrodzenia może wynieść nie więcej niż  20% wartości określonej w § 6 ust. 1 z dnia zawarcia umowy. Zwaloryzowane wynagrodzenie będzie obowiązywać począwszy od kolejnego miesiąca, następującego po upływie kwartału waloryzacji.</w:t>
      </w:r>
    </w:p>
    <w:p w14:paraId="362019F1" w14:textId="77777777" w:rsidR="000C6F2F" w:rsidRPr="005C7028" w:rsidRDefault="000C6F2F" w:rsidP="005E70A9">
      <w:pPr>
        <w:pStyle w:val="Akapitzlist"/>
        <w:numPr>
          <w:ilvl w:val="0"/>
          <w:numId w:val="139"/>
        </w:numPr>
        <w:tabs>
          <w:tab w:val="left" w:pos="851"/>
        </w:tabs>
        <w:ind w:left="0" w:firstLine="425"/>
        <w:contextualSpacing/>
        <w:textAlignment w:val="auto"/>
        <w:rPr>
          <w:color w:val="auto"/>
        </w:rPr>
      </w:pPr>
      <w:r>
        <w:rPr>
          <w:color w:val="auto"/>
        </w:rPr>
        <w:t>Warunkiem</w:t>
      </w:r>
      <w:r>
        <w:rPr>
          <w:rFonts w:eastAsia="Arial Unicode MS"/>
          <w:color w:val="auto"/>
          <w:lang w:eastAsia="en-US" w:bidi="en-US"/>
        </w:rPr>
        <w:t xml:space="preserve"> dokonania zmian, o których mowa w ust. 2, 3 i 4, jest zgoda na ich dokonanie wyrażona przez obie strony oraz złożenie </w:t>
      </w:r>
      <w:r w:rsidRPr="00413634">
        <w:rPr>
          <w:color w:val="auto"/>
        </w:rPr>
        <w:t>uzasadnionego</w:t>
      </w:r>
      <w:r>
        <w:rPr>
          <w:rFonts w:eastAsia="Arial Unicode MS"/>
          <w:color w:val="auto"/>
          <w:lang w:eastAsia="en-US" w:bidi="en-US"/>
        </w:rPr>
        <w:t xml:space="preserve"> wniosku przez stronę inicjującą zmianę lub sporządzenie przez strony stosownego protokołu, z zastrzeżeniem ust. 1.  </w:t>
      </w:r>
    </w:p>
    <w:p w14:paraId="08901323" w14:textId="77777777" w:rsidR="000C6F2F" w:rsidRPr="00413634" w:rsidRDefault="000C6F2F" w:rsidP="005E70A9">
      <w:pPr>
        <w:pStyle w:val="Akapitzlist"/>
        <w:numPr>
          <w:ilvl w:val="0"/>
          <w:numId w:val="139"/>
        </w:numPr>
        <w:tabs>
          <w:tab w:val="left" w:pos="851"/>
        </w:tabs>
        <w:ind w:left="0" w:firstLine="425"/>
        <w:contextualSpacing/>
        <w:textAlignment w:val="auto"/>
        <w:rPr>
          <w:color w:val="auto"/>
        </w:rPr>
      </w:pPr>
      <w:r w:rsidRPr="00413634">
        <w:rPr>
          <w:color w:val="auto"/>
        </w:rPr>
        <w:t>Wykonawca</w:t>
      </w:r>
      <w:r w:rsidRPr="00832777">
        <w:rPr>
          <w:rFonts w:eastAsia="Arial Unicode MS"/>
          <w:lang w:eastAsia="en-US" w:bidi="en-US"/>
        </w:rPr>
        <w:t>, którego wynagrodzenie zostało zmienione zgodnie z ust. 4 pkt 5 zobowiązany jest do zmiany wynagrodzenia przysługującego podwykonawcy, z którym zawarł umowę, w zakresie odpowiadającym zmianom cen materiałów lub kosztów dotyczących zobowiązania podwykonawcy, o ile okres obowiązywania umowy podwykonawstwa przekracza 6 miesięcy.</w:t>
      </w:r>
    </w:p>
    <w:p w14:paraId="1A3ADE5D" w14:textId="77777777" w:rsidR="000C6F2F" w:rsidRPr="009014E9" w:rsidRDefault="000C6F2F" w:rsidP="005E70A9">
      <w:pPr>
        <w:tabs>
          <w:tab w:val="left" w:pos="851"/>
        </w:tabs>
        <w:autoSpaceDE w:val="0"/>
        <w:rPr>
          <w:b/>
          <w:bCs/>
        </w:rPr>
      </w:pPr>
    </w:p>
    <w:p w14:paraId="5F71558C" w14:textId="77777777" w:rsidR="000C6F2F" w:rsidRDefault="000C6F2F" w:rsidP="005E70A9">
      <w:pPr>
        <w:rPr>
          <w:rFonts w:eastAsia="SimSun"/>
          <w:b/>
          <w:bCs/>
          <w:sz w:val="24"/>
          <w:szCs w:val="24"/>
          <w:lang w:eastAsia="ar-SA"/>
        </w:rPr>
      </w:pPr>
    </w:p>
    <w:p w14:paraId="19EBCBCE" w14:textId="77777777" w:rsidR="000C6F2F" w:rsidRDefault="000C6F2F" w:rsidP="005E70A9">
      <w:pPr>
        <w:rPr>
          <w:rFonts w:eastAsia="SimSun"/>
          <w:b/>
          <w:bCs/>
          <w:sz w:val="24"/>
          <w:szCs w:val="24"/>
          <w:lang w:eastAsia="ar-SA"/>
        </w:rPr>
      </w:pPr>
      <w:r>
        <w:rPr>
          <w:rFonts w:eastAsia="SimSun"/>
          <w:b/>
          <w:bCs/>
          <w:sz w:val="24"/>
          <w:szCs w:val="24"/>
          <w:lang w:eastAsia="ar-SA"/>
        </w:rPr>
        <w:t>PRAWA AUTORSKIE</w:t>
      </w:r>
    </w:p>
    <w:p w14:paraId="05F65F8D" w14:textId="77777777" w:rsidR="000C6F2F" w:rsidRDefault="000C6F2F" w:rsidP="005E70A9">
      <w:pPr>
        <w:widowControl/>
        <w:rPr>
          <w:rFonts w:eastAsia="SimSun"/>
          <w:b/>
          <w:sz w:val="24"/>
          <w:szCs w:val="24"/>
          <w:lang w:eastAsia="ar-SA"/>
        </w:rPr>
      </w:pPr>
      <w:r>
        <w:rPr>
          <w:rFonts w:eastAsia="SimSun"/>
          <w:b/>
          <w:sz w:val="24"/>
          <w:szCs w:val="24"/>
          <w:lang w:eastAsia="ar-SA"/>
        </w:rPr>
        <w:t>§ 17.</w:t>
      </w:r>
    </w:p>
    <w:p w14:paraId="57BC6329" w14:textId="77777777" w:rsidR="000C6F2F" w:rsidRDefault="000C6F2F" w:rsidP="005E70A9">
      <w:pPr>
        <w:numPr>
          <w:ilvl w:val="0"/>
          <w:numId w:val="144"/>
        </w:numPr>
        <w:tabs>
          <w:tab w:val="left" w:pos="709"/>
        </w:tabs>
        <w:ind w:left="0" w:firstLine="426"/>
        <w:textAlignment w:val="auto"/>
        <w:rPr>
          <w:sz w:val="24"/>
          <w:szCs w:val="24"/>
          <w:lang w:eastAsia="ar-SA"/>
        </w:rPr>
      </w:pPr>
      <w:r>
        <w:rPr>
          <w:rFonts w:eastAsia="SimSun"/>
          <w:sz w:val="24"/>
          <w:szCs w:val="24"/>
          <w:lang w:eastAsia="ar-SA"/>
        </w:rPr>
        <w:t xml:space="preserve">Na </w:t>
      </w:r>
      <w:r>
        <w:rPr>
          <w:sz w:val="24"/>
          <w:szCs w:val="24"/>
          <w:lang w:eastAsia="ar-SA"/>
        </w:rPr>
        <w:t xml:space="preserve">mocy niniejszej umowy Wykonawca przenosi na Zamawiającego autorskie prawa </w:t>
      </w:r>
      <w:r>
        <w:rPr>
          <w:sz w:val="24"/>
          <w:szCs w:val="24"/>
          <w:lang w:eastAsia="ar-SA"/>
        </w:rPr>
        <w:lastRenderedPageBreak/>
        <w:t>majątkowe do dokumentacji projektowej, będącej przedmiotem umowy na następujących polach eksploatacji: wprowadzenie do obrotu, utrwalanie i zwielokrotnianie dostępnymi technikami, powielenie, publiczne odtworzenie i udostępnienie.</w:t>
      </w:r>
    </w:p>
    <w:p w14:paraId="71350BE9" w14:textId="77777777" w:rsidR="000C6F2F" w:rsidRDefault="000C6F2F" w:rsidP="005E70A9">
      <w:pPr>
        <w:numPr>
          <w:ilvl w:val="0"/>
          <w:numId w:val="144"/>
        </w:numPr>
        <w:tabs>
          <w:tab w:val="left" w:pos="709"/>
        </w:tabs>
        <w:ind w:left="0" w:firstLine="426"/>
        <w:textAlignment w:val="auto"/>
        <w:rPr>
          <w:sz w:val="24"/>
          <w:szCs w:val="24"/>
          <w:lang w:eastAsia="ar-SA"/>
        </w:rPr>
      </w:pPr>
      <w:r>
        <w:rPr>
          <w:sz w:val="24"/>
          <w:szCs w:val="24"/>
          <w:lang w:eastAsia="ar-SA"/>
        </w:rPr>
        <w:t>Przeniesienie autorskich praw majątkowych, o których mowa w ust. 1, następuje z chwilą odbioru poszczególnych elementów dokumentacji projektowej, o której mowa w § 1 ust. 2 pkt 1.</w:t>
      </w:r>
    </w:p>
    <w:p w14:paraId="1B16D8B1" w14:textId="77777777" w:rsidR="000C6F2F" w:rsidRDefault="000C6F2F" w:rsidP="005E70A9">
      <w:pPr>
        <w:numPr>
          <w:ilvl w:val="0"/>
          <w:numId w:val="144"/>
        </w:numPr>
        <w:tabs>
          <w:tab w:val="left" w:pos="709"/>
        </w:tabs>
        <w:ind w:left="0" w:firstLine="426"/>
        <w:textAlignment w:val="auto"/>
        <w:rPr>
          <w:sz w:val="24"/>
          <w:szCs w:val="24"/>
          <w:lang w:eastAsia="ar-SA"/>
        </w:rPr>
      </w:pPr>
      <w:r>
        <w:rPr>
          <w:sz w:val="24"/>
          <w:szCs w:val="24"/>
          <w:lang w:eastAsia="ar-SA"/>
        </w:rPr>
        <w:t xml:space="preserve">Wykonawca wraz z powyższym przeniesieniem autorskich praw majątkowych, zezwala Zamawiającemu na wykonywanie zależnych praw autorskich oraz upoważnia Zamawiającego </w:t>
      </w:r>
      <w:r>
        <w:rPr>
          <w:sz w:val="24"/>
          <w:szCs w:val="24"/>
          <w:lang w:eastAsia="ar-SA"/>
        </w:rPr>
        <w:br/>
        <w:t>do zlecania osobom trzecim wykonywanie zależnych praw autorskich.</w:t>
      </w:r>
    </w:p>
    <w:p w14:paraId="5683B945" w14:textId="77777777" w:rsidR="000C6F2F" w:rsidRDefault="000C6F2F" w:rsidP="005E70A9">
      <w:pPr>
        <w:numPr>
          <w:ilvl w:val="0"/>
          <w:numId w:val="144"/>
        </w:numPr>
        <w:tabs>
          <w:tab w:val="left" w:pos="709"/>
        </w:tabs>
        <w:ind w:left="0" w:firstLine="426"/>
        <w:textAlignment w:val="auto"/>
      </w:pPr>
      <w:r>
        <w:rPr>
          <w:sz w:val="24"/>
          <w:szCs w:val="24"/>
          <w:lang w:eastAsia="ar-SA"/>
        </w:rPr>
        <w:t>Przeniesienie autorskich praw majątkowych, oraz zezwolenie na wykonywanie zależnych praw autorskich, o których mowa w niniejszym paragrafie, następuje w ramach wynagrodzenia umownego.</w:t>
      </w:r>
      <w:r>
        <w:rPr>
          <w:sz w:val="24"/>
          <w:szCs w:val="24"/>
        </w:rPr>
        <w:t xml:space="preserve"> Wykonawcy nie przysługuje odrębne wynagrodzenie za korzystanie z dokumentacji na każdym odrębnym polu eksploatacji oraz za zależne prawa autorskie</w:t>
      </w:r>
      <w:r>
        <w:t>.</w:t>
      </w:r>
    </w:p>
    <w:p w14:paraId="16676409" w14:textId="77777777" w:rsidR="000C6F2F" w:rsidRDefault="000C6F2F" w:rsidP="005E70A9">
      <w:pPr>
        <w:pStyle w:val="Akapitzlist"/>
        <w:tabs>
          <w:tab w:val="left" w:pos="851"/>
        </w:tabs>
        <w:autoSpaceDE w:val="0"/>
        <w:ind w:left="360"/>
        <w:rPr>
          <w:b/>
          <w:bCs/>
          <w:color w:val="auto"/>
        </w:rPr>
      </w:pPr>
    </w:p>
    <w:p w14:paraId="17756A30" w14:textId="77777777" w:rsidR="000C6F2F" w:rsidRDefault="000C6F2F" w:rsidP="005E70A9">
      <w:pPr>
        <w:pStyle w:val="Akapitzlist"/>
        <w:tabs>
          <w:tab w:val="left" w:pos="851"/>
        </w:tabs>
        <w:autoSpaceDE w:val="0"/>
        <w:ind w:left="360"/>
        <w:rPr>
          <w:b/>
          <w:bCs/>
          <w:color w:val="auto"/>
        </w:rPr>
      </w:pPr>
    </w:p>
    <w:p w14:paraId="0E7780C4" w14:textId="77777777" w:rsidR="000C6F2F" w:rsidRDefault="000C6F2F" w:rsidP="005E70A9">
      <w:pPr>
        <w:pStyle w:val="Akapitzlist"/>
        <w:tabs>
          <w:tab w:val="left" w:pos="851"/>
        </w:tabs>
        <w:autoSpaceDE w:val="0"/>
        <w:ind w:left="360"/>
        <w:rPr>
          <w:b/>
          <w:bCs/>
          <w:color w:val="auto"/>
        </w:rPr>
      </w:pPr>
      <w:r>
        <w:rPr>
          <w:b/>
          <w:bCs/>
          <w:color w:val="auto"/>
        </w:rPr>
        <w:t>PRZETWARZANIE DANYCH OSOBOWYCH</w:t>
      </w:r>
    </w:p>
    <w:p w14:paraId="1993A411" w14:textId="77777777" w:rsidR="000C6F2F" w:rsidRDefault="000C6F2F" w:rsidP="005E70A9">
      <w:pPr>
        <w:pStyle w:val="Tekstpodstawowy"/>
        <w:spacing w:after="0"/>
        <w:rPr>
          <w:b/>
          <w:color w:val="auto"/>
          <w:lang w:val="pl-PL"/>
        </w:rPr>
      </w:pPr>
      <w:r>
        <w:rPr>
          <w:b/>
          <w:color w:val="auto"/>
          <w:lang w:val="pl-PL"/>
        </w:rPr>
        <w:t>§ 18.</w:t>
      </w:r>
    </w:p>
    <w:p w14:paraId="5009D0E1" w14:textId="77777777" w:rsidR="000C6F2F" w:rsidRDefault="000C6F2F" w:rsidP="005E70A9">
      <w:pPr>
        <w:pStyle w:val="Akapitzlist"/>
        <w:numPr>
          <w:ilvl w:val="3"/>
          <w:numId w:val="144"/>
        </w:numPr>
        <w:tabs>
          <w:tab w:val="left" w:pos="709"/>
        </w:tabs>
        <w:ind w:left="0" w:firstLine="426"/>
        <w:rPr>
          <w:kern w:val="2"/>
        </w:rPr>
      </w:pPr>
      <w:r w:rsidRPr="009014E9">
        <w:rPr>
          <w:kern w:val="2"/>
        </w:rPr>
        <w:t>Strony umowy oświadczają, iż realizują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(Dz. Urz. UE z dnia 4.05.2016 r., L 119) - RODO, w zakresie danych osobowych osób wskazanych do reprezentacji oraz realizacji umowy. Klauzula informacyjna BOSiR stanowi załącznik nr 3 do umowy.</w:t>
      </w:r>
    </w:p>
    <w:p w14:paraId="239F2420" w14:textId="77777777" w:rsidR="000C6F2F" w:rsidRPr="009014E9" w:rsidRDefault="000C6F2F" w:rsidP="005E70A9">
      <w:pPr>
        <w:pStyle w:val="Akapitzlist"/>
        <w:numPr>
          <w:ilvl w:val="3"/>
          <w:numId w:val="144"/>
        </w:numPr>
        <w:tabs>
          <w:tab w:val="left" w:pos="709"/>
        </w:tabs>
        <w:ind w:left="0" w:firstLine="426"/>
        <w:rPr>
          <w:kern w:val="2"/>
        </w:rPr>
      </w:pPr>
      <w:r w:rsidRPr="009014E9">
        <w:rPr>
          <w:kern w:val="2"/>
        </w:rPr>
        <w:t>Wykonawca oświadcza, że wypełnił obowiązki informacyjne przewidziane w art. 13 / 14 RODO * wobec osób fizycznych, od których dane osobowe bezpośrednio lub pośrednio pozyskał w celu realizacji umowy. Klauzula informacyjna stanowi załącznik nr 4 do niniejszej umowy.</w:t>
      </w:r>
    </w:p>
    <w:p w14:paraId="2B39B80B" w14:textId="77777777" w:rsidR="000C6F2F" w:rsidRDefault="000C6F2F" w:rsidP="005E70A9">
      <w:pPr>
        <w:widowControl/>
        <w:tabs>
          <w:tab w:val="left" w:pos="709"/>
        </w:tabs>
        <w:ind w:firstLine="426"/>
        <w:rPr>
          <w:kern w:val="2"/>
          <w:sz w:val="24"/>
          <w:szCs w:val="24"/>
          <w:lang w:eastAsia="ar-SA"/>
        </w:rPr>
      </w:pPr>
    </w:p>
    <w:p w14:paraId="60563E5C" w14:textId="77777777" w:rsidR="000C6F2F" w:rsidRDefault="000C6F2F" w:rsidP="005E70A9">
      <w:pPr>
        <w:widowControl/>
        <w:suppressAutoHyphens w:val="0"/>
        <w:rPr>
          <w:rFonts w:eastAsia="Arial Unicode MS"/>
          <w:sz w:val="24"/>
          <w:szCs w:val="24"/>
          <w:lang w:eastAsia="en-US" w:bidi="en-US"/>
        </w:rPr>
      </w:pPr>
    </w:p>
    <w:p w14:paraId="67A32A62" w14:textId="77777777" w:rsidR="000C6F2F" w:rsidRDefault="000C6F2F" w:rsidP="005E70A9">
      <w:pPr>
        <w:rPr>
          <w:b/>
          <w:sz w:val="24"/>
          <w:szCs w:val="24"/>
          <w:lang w:eastAsia="ar-SA"/>
        </w:rPr>
      </w:pPr>
      <w:r>
        <w:rPr>
          <w:b/>
          <w:sz w:val="24"/>
          <w:szCs w:val="24"/>
          <w:lang w:eastAsia="ar-SA"/>
        </w:rPr>
        <w:t>POSTANOWIENIA KOŃCOWE</w:t>
      </w:r>
    </w:p>
    <w:p w14:paraId="799DDF12" w14:textId="77777777" w:rsidR="000C6F2F" w:rsidRDefault="000C6F2F" w:rsidP="005E70A9">
      <w:pPr>
        <w:rPr>
          <w:b/>
          <w:sz w:val="24"/>
          <w:szCs w:val="24"/>
          <w:lang w:eastAsia="ar-SA"/>
        </w:rPr>
      </w:pPr>
      <w:r>
        <w:rPr>
          <w:b/>
          <w:sz w:val="24"/>
          <w:szCs w:val="24"/>
          <w:lang w:eastAsia="ar-SA"/>
        </w:rPr>
        <w:t>§ 19.</w:t>
      </w:r>
    </w:p>
    <w:p w14:paraId="38839DD7" w14:textId="77777777" w:rsidR="000C6F2F" w:rsidRDefault="000C6F2F" w:rsidP="005E70A9">
      <w:pPr>
        <w:numPr>
          <w:ilvl w:val="0"/>
          <w:numId w:val="145"/>
        </w:numPr>
        <w:tabs>
          <w:tab w:val="left" w:pos="426"/>
        </w:tabs>
        <w:ind w:left="0" w:firstLine="426"/>
        <w:textAlignment w:val="auto"/>
        <w:rPr>
          <w:sz w:val="24"/>
          <w:szCs w:val="24"/>
          <w:lang w:eastAsia="ar-SA"/>
        </w:rPr>
      </w:pPr>
      <w:r>
        <w:rPr>
          <w:sz w:val="24"/>
          <w:szCs w:val="24"/>
          <w:lang w:eastAsia="ar-SA"/>
        </w:rPr>
        <w:t xml:space="preserve">W </w:t>
      </w:r>
      <w:r>
        <w:rPr>
          <w:rFonts w:eastAsia="Arial Unicode MS"/>
          <w:sz w:val="24"/>
          <w:szCs w:val="24"/>
          <w:lang w:eastAsia="en-US" w:bidi="en-US"/>
        </w:rPr>
        <w:t>sprawach</w:t>
      </w:r>
      <w:r>
        <w:rPr>
          <w:sz w:val="24"/>
          <w:szCs w:val="24"/>
          <w:lang w:eastAsia="ar-SA"/>
        </w:rPr>
        <w:t xml:space="preserve"> nieuregulowanych w umowie zastosowanie mają przepisy Kodeksu cywilnego, ustawy Prawo budowlane i ustawy Prawo zamówień publicznych.</w:t>
      </w:r>
    </w:p>
    <w:p w14:paraId="2C4B14F4" w14:textId="77777777" w:rsidR="000C6F2F" w:rsidRDefault="000C6F2F" w:rsidP="005E70A9">
      <w:pPr>
        <w:numPr>
          <w:ilvl w:val="0"/>
          <w:numId w:val="145"/>
        </w:numPr>
        <w:tabs>
          <w:tab w:val="left" w:pos="426"/>
        </w:tabs>
        <w:ind w:left="0" w:firstLine="426"/>
        <w:textAlignment w:val="auto"/>
        <w:rPr>
          <w:sz w:val="24"/>
          <w:szCs w:val="24"/>
          <w:lang w:eastAsia="ar-SA"/>
        </w:rPr>
      </w:pPr>
      <w:r>
        <w:rPr>
          <w:rFonts w:eastAsia="Arial Unicode MS"/>
          <w:sz w:val="24"/>
          <w:szCs w:val="24"/>
          <w:lang w:eastAsia="en-US" w:bidi="en-US"/>
        </w:rPr>
        <w:t>Spory mogące wyniknąć w związku z realizacją niniejszej umowy, podlegają rozstrzygnięciu przez sąd powszechny właściwy dla siedziby Zamawiającego.</w:t>
      </w:r>
    </w:p>
    <w:p w14:paraId="576F91EE" w14:textId="77777777" w:rsidR="000C6F2F" w:rsidRDefault="000C6F2F" w:rsidP="005E70A9">
      <w:pPr>
        <w:numPr>
          <w:ilvl w:val="0"/>
          <w:numId w:val="145"/>
        </w:numPr>
        <w:tabs>
          <w:tab w:val="left" w:pos="426"/>
        </w:tabs>
        <w:ind w:left="0" w:firstLine="426"/>
        <w:textAlignment w:val="auto"/>
        <w:rPr>
          <w:sz w:val="24"/>
          <w:szCs w:val="24"/>
          <w:lang w:eastAsia="ar-SA"/>
        </w:rPr>
      </w:pPr>
      <w:r>
        <w:rPr>
          <w:rFonts w:eastAsia="Arial Unicode MS"/>
          <w:sz w:val="24"/>
          <w:szCs w:val="24"/>
          <w:lang w:eastAsia="en-US" w:bidi="en-US"/>
        </w:rPr>
        <w:t>Klauzula, o której mowa w ust. 1 ma zastosowanie również do roszczeń Zamawiającego dochodzonych</w:t>
      </w:r>
      <w:r>
        <w:rPr>
          <w:sz w:val="24"/>
          <w:szCs w:val="24"/>
          <w:lang w:eastAsia="ar-SA"/>
        </w:rPr>
        <w:t xml:space="preserve"> w razie odstąpienia od umowy.</w:t>
      </w:r>
    </w:p>
    <w:p w14:paraId="6E3E47A0" w14:textId="77777777" w:rsidR="000C6F2F" w:rsidRDefault="000C6F2F" w:rsidP="005E70A9">
      <w:pPr>
        <w:numPr>
          <w:ilvl w:val="0"/>
          <w:numId w:val="145"/>
        </w:numPr>
        <w:tabs>
          <w:tab w:val="left" w:pos="426"/>
        </w:tabs>
        <w:ind w:left="0" w:firstLine="426"/>
        <w:textAlignment w:val="auto"/>
        <w:rPr>
          <w:sz w:val="24"/>
          <w:szCs w:val="24"/>
          <w:lang w:eastAsia="ar-SA"/>
        </w:rPr>
      </w:pPr>
      <w:r>
        <w:rPr>
          <w:rFonts w:eastAsia="Arial Unicode MS"/>
          <w:sz w:val="24"/>
          <w:szCs w:val="24"/>
          <w:lang w:eastAsia="en-US" w:bidi="en-US"/>
        </w:rPr>
        <w:t>Umowę sporządzono w trzech jednobrzmiących egzemplarzach, z których jeden otrzymuje Wykonawca i dwa Zamawiający.</w:t>
      </w:r>
    </w:p>
    <w:p w14:paraId="664EC21A" w14:textId="77777777" w:rsidR="000C6F2F" w:rsidRDefault="000C6F2F" w:rsidP="005E70A9">
      <w:pPr>
        <w:numPr>
          <w:ilvl w:val="0"/>
          <w:numId w:val="145"/>
        </w:numPr>
        <w:tabs>
          <w:tab w:val="left" w:pos="426"/>
        </w:tabs>
        <w:ind w:left="0" w:firstLine="426"/>
        <w:textAlignment w:val="auto"/>
        <w:rPr>
          <w:sz w:val="24"/>
          <w:szCs w:val="24"/>
          <w:lang w:eastAsia="ar-SA"/>
        </w:rPr>
      </w:pPr>
      <w:r>
        <w:rPr>
          <w:rFonts w:eastAsia="Arial Unicode MS"/>
          <w:sz w:val="24"/>
          <w:szCs w:val="24"/>
          <w:lang w:eastAsia="en-US" w:bidi="en-US"/>
        </w:rPr>
        <w:t>Integralną</w:t>
      </w:r>
      <w:r>
        <w:rPr>
          <w:sz w:val="24"/>
          <w:szCs w:val="24"/>
          <w:lang w:eastAsia="ar-SA"/>
        </w:rPr>
        <w:t xml:space="preserve"> częścią umowy stanowią niezałączone do niej:</w:t>
      </w:r>
    </w:p>
    <w:p w14:paraId="76795EBF" w14:textId="77777777" w:rsidR="000C6F2F" w:rsidRDefault="000C6F2F" w:rsidP="005E70A9">
      <w:pPr>
        <w:widowControl/>
        <w:numPr>
          <w:ilvl w:val="0"/>
          <w:numId w:val="146"/>
        </w:numPr>
        <w:tabs>
          <w:tab w:val="left" w:pos="284"/>
        </w:tabs>
        <w:ind w:left="284" w:hanging="284"/>
        <w:textAlignment w:val="auto"/>
        <w:rPr>
          <w:sz w:val="24"/>
          <w:szCs w:val="24"/>
          <w:lang w:eastAsia="ar-SA"/>
        </w:rPr>
      </w:pPr>
      <w:r>
        <w:rPr>
          <w:sz w:val="24"/>
          <w:szCs w:val="24"/>
          <w:lang w:eastAsia="ar-SA"/>
        </w:rPr>
        <w:t>oferta Wykonawcy;</w:t>
      </w:r>
    </w:p>
    <w:p w14:paraId="2934B688" w14:textId="77777777" w:rsidR="000C6F2F" w:rsidRDefault="000C6F2F" w:rsidP="005E70A9">
      <w:pPr>
        <w:widowControl/>
        <w:numPr>
          <w:ilvl w:val="0"/>
          <w:numId w:val="146"/>
        </w:numPr>
        <w:tabs>
          <w:tab w:val="left" w:pos="284"/>
        </w:tabs>
        <w:ind w:left="284" w:hanging="284"/>
        <w:textAlignment w:val="auto"/>
        <w:rPr>
          <w:sz w:val="24"/>
          <w:szCs w:val="24"/>
          <w:lang w:eastAsia="ar-SA"/>
        </w:rPr>
      </w:pPr>
      <w:r>
        <w:rPr>
          <w:sz w:val="24"/>
          <w:szCs w:val="24"/>
          <w:lang w:eastAsia="ar-SA"/>
        </w:rPr>
        <w:t>program funkcjonalno-użytkowy;</w:t>
      </w:r>
    </w:p>
    <w:p w14:paraId="664B3DAB" w14:textId="77777777" w:rsidR="000C6F2F" w:rsidRPr="00746753" w:rsidRDefault="000C6F2F" w:rsidP="005E70A9">
      <w:pPr>
        <w:numPr>
          <w:ilvl w:val="0"/>
          <w:numId w:val="146"/>
        </w:numPr>
        <w:tabs>
          <w:tab w:val="left" w:pos="284"/>
        </w:tabs>
        <w:ind w:left="284" w:hanging="284"/>
        <w:textAlignment w:val="auto"/>
        <w:rPr>
          <w:rFonts w:eastAsia="Arial Unicode MS"/>
          <w:sz w:val="24"/>
          <w:szCs w:val="24"/>
          <w:lang w:bidi="en-US"/>
        </w:rPr>
      </w:pPr>
      <w:r>
        <w:rPr>
          <w:rFonts w:eastAsia="Arial Unicode MS"/>
          <w:sz w:val="24"/>
          <w:szCs w:val="24"/>
          <w:lang w:bidi="en-US"/>
        </w:rPr>
        <w:t>Specyfikacja Warunków Zamówienia.</w:t>
      </w:r>
    </w:p>
    <w:p w14:paraId="6F89C726" w14:textId="77777777" w:rsidR="000C6F2F" w:rsidRDefault="000C6F2F" w:rsidP="005E70A9">
      <w:pPr>
        <w:keepNext/>
        <w:rPr>
          <w:rFonts w:eastAsia="Arial Unicode MS"/>
          <w:b/>
          <w:iCs/>
          <w:sz w:val="24"/>
          <w:szCs w:val="24"/>
          <w:lang w:eastAsia="en-US" w:bidi="en-US"/>
        </w:rPr>
      </w:pPr>
    </w:p>
    <w:p w14:paraId="13A9EA94" w14:textId="77777777" w:rsidR="000C6F2F" w:rsidRDefault="000C6F2F" w:rsidP="005E70A9">
      <w:pPr>
        <w:keepNext/>
        <w:rPr>
          <w:rFonts w:eastAsia="Arial Unicode MS"/>
          <w:b/>
          <w:iCs/>
          <w:sz w:val="24"/>
          <w:szCs w:val="24"/>
          <w:lang w:eastAsia="en-US" w:bidi="en-US"/>
        </w:rPr>
      </w:pPr>
    </w:p>
    <w:p w14:paraId="7898E749" w14:textId="77777777" w:rsidR="000C6F2F" w:rsidRDefault="000C6F2F" w:rsidP="005E70A9">
      <w:pPr>
        <w:keepNext/>
        <w:rPr>
          <w:rFonts w:eastAsia="Arial Unicode MS"/>
          <w:b/>
          <w:iCs/>
          <w:sz w:val="24"/>
          <w:szCs w:val="24"/>
          <w:lang w:eastAsia="en-US" w:bidi="en-US"/>
        </w:rPr>
      </w:pPr>
      <w:r>
        <w:rPr>
          <w:rFonts w:eastAsia="Arial Unicode MS"/>
          <w:b/>
          <w:iCs/>
          <w:sz w:val="24"/>
          <w:szCs w:val="24"/>
          <w:lang w:eastAsia="en-US" w:bidi="en-US"/>
        </w:rPr>
        <w:t xml:space="preserve">Zamawiający                                                           </w:t>
      </w:r>
      <w:r>
        <w:rPr>
          <w:rFonts w:eastAsia="Arial Unicode MS"/>
          <w:b/>
          <w:iCs/>
          <w:sz w:val="24"/>
          <w:szCs w:val="24"/>
          <w:lang w:eastAsia="en-US" w:bidi="en-US"/>
        </w:rPr>
        <w:tab/>
      </w:r>
      <w:r>
        <w:rPr>
          <w:rFonts w:eastAsia="Arial Unicode MS"/>
          <w:b/>
          <w:iCs/>
          <w:sz w:val="24"/>
          <w:szCs w:val="24"/>
          <w:lang w:eastAsia="en-US" w:bidi="en-US"/>
        </w:rPr>
        <w:tab/>
      </w:r>
      <w:r>
        <w:rPr>
          <w:rFonts w:eastAsia="Arial Unicode MS"/>
          <w:b/>
          <w:iCs/>
          <w:sz w:val="24"/>
          <w:szCs w:val="24"/>
          <w:lang w:eastAsia="en-US" w:bidi="en-US"/>
        </w:rPr>
        <w:tab/>
      </w:r>
      <w:r>
        <w:rPr>
          <w:rFonts w:eastAsia="Arial Unicode MS"/>
          <w:b/>
          <w:iCs/>
          <w:sz w:val="24"/>
          <w:szCs w:val="24"/>
          <w:lang w:eastAsia="en-US" w:bidi="en-US"/>
        </w:rPr>
        <w:tab/>
      </w:r>
      <w:r>
        <w:rPr>
          <w:rFonts w:eastAsia="Arial Unicode MS"/>
          <w:b/>
          <w:iCs/>
          <w:sz w:val="24"/>
          <w:szCs w:val="24"/>
          <w:lang w:eastAsia="en-US" w:bidi="en-US"/>
        </w:rPr>
        <w:tab/>
        <w:t xml:space="preserve">  Wykonawca</w:t>
      </w:r>
    </w:p>
    <w:p w14:paraId="1CEDCC37" w14:textId="77777777" w:rsidR="000C6F2F" w:rsidRDefault="000C6F2F" w:rsidP="005E70A9">
      <w:pPr>
        <w:keepNext/>
        <w:rPr>
          <w:rFonts w:eastAsia="Arial Unicode MS"/>
          <w:b/>
          <w:iCs/>
          <w:sz w:val="24"/>
          <w:szCs w:val="24"/>
          <w:lang w:eastAsia="en-US" w:bidi="en-US"/>
        </w:rPr>
      </w:pPr>
    </w:p>
    <w:p w14:paraId="69C014A6" w14:textId="77777777" w:rsidR="000C6F2F" w:rsidRDefault="000C6F2F" w:rsidP="005E70A9">
      <w:pPr>
        <w:keepNext/>
        <w:rPr>
          <w:rFonts w:eastAsia="Arial Unicode MS"/>
          <w:b/>
          <w:iCs/>
          <w:sz w:val="24"/>
          <w:szCs w:val="24"/>
          <w:lang w:eastAsia="en-US" w:bidi="en-US"/>
        </w:rPr>
      </w:pPr>
    </w:p>
    <w:p w14:paraId="08E506C4" w14:textId="77777777" w:rsidR="000C6F2F" w:rsidRDefault="000C6F2F" w:rsidP="005E70A9">
      <w:pPr>
        <w:keepNext/>
        <w:rPr>
          <w:rFonts w:eastAsia="Arial Unicode MS"/>
          <w:b/>
          <w:iCs/>
          <w:sz w:val="24"/>
          <w:szCs w:val="24"/>
          <w:lang w:eastAsia="en-US" w:bidi="en-US"/>
        </w:rPr>
      </w:pPr>
    </w:p>
    <w:p w14:paraId="5541343D" w14:textId="77777777" w:rsidR="000C6F2F" w:rsidRPr="00746753" w:rsidRDefault="000C6F2F" w:rsidP="005E70A9">
      <w:pPr>
        <w:rPr>
          <w:bCs/>
          <w:i/>
          <w:iCs/>
          <w:sz w:val="24"/>
          <w:szCs w:val="24"/>
          <w:u w:val="single"/>
        </w:rPr>
      </w:pPr>
      <w:r>
        <w:rPr>
          <w:bCs/>
          <w:i/>
          <w:iCs/>
          <w:sz w:val="24"/>
          <w:szCs w:val="24"/>
          <w:u w:val="single"/>
        </w:rPr>
        <w:t>*zostanie dostosowane po wyborze najkorzystniejszej oferty.</w:t>
      </w:r>
    </w:p>
    <w:p w14:paraId="417DFA5A" w14:textId="77777777" w:rsidR="000C6F2F" w:rsidRDefault="000C6F2F" w:rsidP="005E70A9">
      <w:pPr>
        <w:rPr>
          <w:i/>
          <w:sz w:val="24"/>
          <w:szCs w:val="24"/>
          <w:lang w:eastAsia="ar-SA"/>
        </w:rPr>
      </w:pPr>
    </w:p>
    <w:p w14:paraId="18FA21A5" w14:textId="77777777" w:rsidR="000C6F2F" w:rsidRDefault="000C6F2F" w:rsidP="005E70A9">
      <w:pPr>
        <w:rPr>
          <w:i/>
          <w:sz w:val="24"/>
          <w:szCs w:val="24"/>
          <w:lang w:eastAsia="ar-SA"/>
        </w:rPr>
      </w:pPr>
    </w:p>
    <w:p w14:paraId="4EE96D57" w14:textId="77777777" w:rsidR="000C6F2F" w:rsidRDefault="000C6F2F" w:rsidP="005E70A9">
      <w:pPr>
        <w:rPr>
          <w:i/>
          <w:sz w:val="24"/>
          <w:szCs w:val="24"/>
          <w:lang w:eastAsia="ar-SA"/>
        </w:rPr>
      </w:pPr>
    </w:p>
    <w:p w14:paraId="6C14777F" w14:textId="77777777" w:rsidR="000C6F2F" w:rsidRDefault="000C6F2F" w:rsidP="005E70A9">
      <w:pPr>
        <w:rPr>
          <w:i/>
          <w:sz w:val="24"/>
          <w:szCs w:val="24"/>
          <w:lang w:eastAsia="ar-SA"/>
        </w:rPr>
      </w:pPr>
    </w:p>
    <w:p w14:paraId="68393B9F" w14:textId="77777777" w:rsidR="000C6F2F" w:rsidRDefault="000C6F2F" w:rsidP="005E70A9">
      <w:pPr>
        <w:rPr>
          <w:i/>
          <w:sz w:val="24"/>
          <w:szCs w:val="24"/>
          <w:lang w:eastAsia="ar-SA"/>
        </w:rPr>
      </w:pPr>
    </w:p>
    <w:p w14:paraId="76B11F98" w14:textId="77777777" w:rsidR="000C6F2F" w:rsidRDefault="000C6F2F" w:rsidP="005E70A9">
      <w:pPr>
        <w:rPr>
          <w:i/>
          <w:sz w:val="24"/>
          <w:szCs w:val="24"/>
          <w:lang w:eastAsia="ar-SA"/>
        </w:rPr>
      </w:pPr>
    </w:p>
    <w:p w14:paraId="04160C73" w14:textId="77777777" w:rsidR="000C6F2F" w:rsidRDefault="000C6F2F" w:rsidP="005E70A9">
      <w:pPr>
        <w:rPr>
          <w:i/>
          <w:sz w:val="24"/>
          <w:szCs w:val="24"/>
          <w:lang w:eastAsia="ar-SA"/>
        </w:rPr>
      </w:pPr>
    </w:p>
    <w:p w14:paraId="5CE83F90" w14:textId="77777777" w:rsidR="000C6F2F" w:rsidRDefault="000C6F2F" w:rsidP="005E70A9">
      <w:pPr>
        <w:rPr>
          <w:i/>
          <w:sz w:val="24"/>
          <w:szCs w:val="24"/>
          <w:lang w:eastAsia="ar-SA"/>
        </w:rPr>
      </w:pPr>
    </w:p>
    <w:p w14:paraId="54DB6276" w14:textId="77777777" w:rsidR="000C6F2F" w:rsidRDefault="000C6F2F" w:rsidP="005E70A9">
      <w:pPr>
        <w:rPr>
          <w:i/>
          <w:sz w:val="24"/>
          <w:szCs w:val="24"/>
          <w:lang w:eastAsia="ar-SA"/>
        </w:rPr>
      </w:pPr>
    </w:p>
    <w:p w14:paraId="7F5D18F6" w14:textId="77777777" w:rsidR="000C6F2F" w:rsidRDefault="000C6F2F" w:rsidP="005E70A9">
      <w:pPr>
        <w:rPr>
          <w:i/>
          <w:sz w:val="24"/>
          <w:szCs w:val="24"/>
          <w:lang w:eastAsia="ar-SA"/>
        </w:rPr>
      </w:pPr>
    </w:p>
    <w:p w14:paraId="31939C3D" w14:textId="77777777" w:rsidR="000C6F2F" w:rsidRDefault="000C6F2F" w:rsidP="005E70A9">
      <w:pPr>
        <w:rPr>
          <w:i/>
          <w:sz w:val="24"/>
          <w:szCs w:val="24"/>
          <w:lang w:eastAsia="ar-SA"/>
        </w:rPr>
      </w:pPr>
    </w:p>
    <w:p w14:paraId="06DDA834" w14:textId="77777777" w:rsidR="000C6F2F" w:rsidRDefault="000C6F2F" w:rsidP="005E70A9">
      <w:pPr>
        <w:rPr>
          <w:i/>
          <w:sz w:val="24"/>
          <w:szCs w:val="24"/>
          <w:lang w:eastAsia="ar-SA"/>
        </w:rPr>
      </w:pPr>
    </w:p>
    <w:p w14:paraId="2026F558" w14:textId="77777777" w:rsidR="000C6F2F" w:rsidRDefault="000C6F2F" w:rsidP="005E70A9">
      <w:pPr>
        <w:rPr>
          <w:i/>
          <w:sz w:val="24"/>
          <w:szCs w:val="24"/>
          <w:lang w:eastAsia="ar-SA"/>
        </w:rPr>
      </w:pPr>
    </w:p>
    <w:p w14:paraId="119EF5C2" w14:textId="77777777" w:rsidR="000C6F2F" w:rsidRDefault="000C6F2F" w:rsidP="005E70A9">
      <w:pPr>
        <w:rPr>
          <w:i/>
          <w:sz w:val="24"/>
          <w:szCs w:val="24"/>
          <w:lang w:eastAsia="ar-SA"/>
        </w:rPr>
      </w:pPr>
    </w:p>
    <w:p w14:paraId="1A46BD37" w14:textId="77777777" w:rsidR="000C6F2F" w:rsidRDefault="000C6F2F" w:rsidP="005E70A9">
      <w:pPr>
        <w:rPr>
          <w:i/>
          <w:sz w:val="24"/>
          <w:szCs w:val="24"/>
          <w:lang w:eastAsia="ar-SA"/>
        </w:rPr>
      </w:pPr>
    </w:p>
    <w:p w14:paraId="26D5A120" w14:textId="77777777" w:rsidR="000C6F2F" w:rsidRDefault="000C6F2F" w:rsidP="005E70A9">
      <w:pPr>
        <w:rPr>
          <w:i/>
          <w:sz w:val="24"/>
          <w:szCs w:val="24"/>
          <w:lang w:eastAsia="ar-SA"/>
        </w:rPr>
      </w:pPr>
      <w:r>
        <w:rPr>
          <w:i/>
          <w:sz w:val="24"/>
          <w:szCs w:val="24"/>
          <w:lang w:eastAsia="ar-SA"/>
        </w:rPr>
        <w:t>Załącznik nr 1 do umowy NR .............................BOSIR</w:t>
      </w:r>
    </w:p>
    <w:p w14:paraId="6C9320AA" w14:textId="77777777" w:rsidR="000C6F2F" w:rsidRDefault="000C6F2F" w:rsidP="005E70A9">
      <w:pPr>
        <w:rPr>
          <w:b/>
          <w:sz w:val="24"/>
          <w:szCs w:val="24"/>
          <w:lang w:eastAsia="ar-SA"/>
        </w:rPr>
      </w:pPr>
    </w:p>
    <w:p w14:paraId="63590401" w14:textId="77777777" w:rsidR="000C6F2F" w:rsidRDefault="000C6F2F" w:rsidP="005E70A9">
      <w:pPr>
        <w:rPr>
          <w:b/>
          <w:sz w:val="24"/>
          <w:szCs w:val="24"/>
          <w:lang w:eastAsia="ar-SA"/>
        </w:rPr>
      </w:pPr>
    </w:p>
    <w:p w14:paraId="68FB8A14" w14:textId="77777777" w:rsidR="000C6F2F" w:rsidRDefault="000C6F2F" w:rsidP="005E70A9">
      <w:pPr>
        <w:rPr>
          <w:b/>
          <w:sz w:val="24"/>
          <w:szCs w:val="24"/>
          <w:lang w:eastAsia="ar-SA"/>
        </w:rPr>
      </w:pPr>
      <w:r>
        <w:rPr>
          <w:b/>
          <w:sz w:val="24"/>
          <w:szCs w:val="24"/>
          <w:lang w:eastAsia="ar-SA"/>
        </w:rPr>
        <w:t>KARTA GWARANCYJNA</w:t>
      </w:r>
    </w:p>
    <w:p w14:paraId="14ED1ACD" w14:textId="77777777" w:rsidR="000C6F2F" w:rsidRDefault="000C6F2F" w:rsidP="005E70A9">
      <w:pPr>
        <w:rPr>
          <w:b/>
          <w:sz w:val="24"/>
          <w:szCs w:val="24"/>
          <w:lang w:eastAsia="ar-SA"/>
        </w:rPr>
      </w:pPr>
      <w:r>
        <w:rPr>
          <w:b/>
          <w:sz w:val="24"/>
          <w:szCs w:val="24"/>
          <w:lang w:eastAsia="ar-SA"/>
        </w:rPr>
        <w:t>(Gwarancja jakości)</w:t>
      </w:r>
    </w:p>
    <w:p w14:paraId="6729F5C6" w14:textId="77777777" w:rsidR="000C6F2F" w:rsidRDefault="000C6F2F" w:rsidP="005E70A9">
      <w:pPr>
        <w:rPr>
          <w:sz w:val="24"/>
          <w:szCs w:val="24"/>
          <w:lang w:eastAsia="ar-SA"/>
        </w:rPr>
      </w:pPr>
      <w:r>
        <w:rPr>
          <w:sz w:val="24"/>
          <w:szCs w:val="24"/>
          <w:lang w:eastAsia="ar-SA"/>
        </w:rPr>
        <w:t>określająca uprawnienia Zamawiającego z tytułu gwarancji jakości</w:t>
      </w:r>
    </w:p>
    <w:p w14:paraId="4FC69BD3" w14:textId="77777777" w:rsidR="000C6F2F" w:rsidRDefault="000C6F2F" w:rsidP="005E70A9">
      <w:pPr>
        <w:rPr>
          <w:sz w:val="24"/>
          <w:szCs w:val="24"/>
          <w:lang w:eastAsia="ar-SA"/>
        </w:rPr>
      </w:pPr>
    </w:p>
    <w:p w14:paraId="1154C0E7" w14:textId="77777777" w:rsidR="000C6F2F" w:rsidRDefault="000C6F2F" w:rsidP="005E70A9">
      <w:pPr>
        <w:numPr>
          <w:ilvl w:val="0"/>
          <w:numId w:val="147"/>
        </w:numPr>
        <w:tabs>
          <w:tab w:val="left" w:pos="-6120"/>
        </w:tabs>
        <w:textAlignment w:val="auto"/>
        <w:rPr>
          <w:sz w:val="24"/>
          <w:szCs w:val="24"/>
          <w:lang w:eastAsia="ar-SA"/>
        </w:rPr>
      </w:pPr>
      <w:r>
        <w:rPr>
          <w:sz w:val="24"/>
          <w:szCs w:val="24"/>
          <w:lang w:eastAsia="ar-SA"/>
        </w:rPr>
        <w:t>Przedmiot karty gwarancyjnej</w:t>
      </w:r>
    </w:p>
    <w:p w14:paraId="7B7909D3" w14:textId="77777777" w:rsidR="000C6F2F" w:rsidRDefault="000C6F2F" w:rsidP="005E70A9">
      <w:pPr>
        <w:rPr>
          <w:sz w:val="24"/>
          <w:szCs w:val="24"/>
          <w:lang w:eastAsia="ar-SA"/>
        </w:rPr>
      </w:pPr>
    </w:p>
    <w:p w14:paraId="6D7ACE6C" w14:textId="77777777" w:rsidR="000C6F2F" w:rsidRDefault="000C6F2F" w:rsidP="005E70A9">
      <w:pPr>
        <w:numPr>
          <w:ilvl w:val="0"/>
          <w:numId w:val="147"/>
        </w:numPr>
        <w:tabs>
          <w:tab w:val="left" w:pos="-6120"/>
        </w:tabs>
        <w:textAlignment w:val="auto"/>
        <w:rPr>
          <w:sz w:val="24"/>
          <w:szCs w:val="24"/>
          <w:lang w:eastAsia="ar-SA"/>
        </w:rPr>
      </w:pPr>
      <w:r>
        <w:rPr>
          <w:sz w:val="24"/>
          <w:szCs w:val="24"/>
          <w:lang w:eastAsia="ar-SA"/>
        </w:rPr>
        <w:t>Zamawiający jako Uprawniony:</w:t>
      </w:r>
    </w:p>
    <w:p w14:paraId="1B4DFF4C" w14:textId="77777777" w:rsidR="000C6F2F" w:rsidRDefault="000C6F2F" w:rsidP="005E70A9">
      <w:pPr>
        <w:rPr>
          <w:sz w:val="24"/>
          <w:szCs w:val="24"/>
          <w:lang w:eastAsia="ar-SA"/>
        </w:rPr>
      </w:pPr>
    </w:p>
    <w:p w14:paraId="1A47B60B" w14:textId="77777777" w:rsidR="000C6F2F" w:rsidRDefault="000C6F2F" w:rsidP="005E70A9">
      <w:pPr>
        <w:numPr>
          <w:ilvl w:val="0"/>
          <w:numId w:val="147"/>
        </w:numPr>
        <w:tabs>
          <w:tab w:val="left" w:pos="-6120"/>
        </w:tabs>
        <w:textAlignment w:val="auto"/>
        <w:rPr>
          <w:sz w:val="24"/>
          <w:szCs w:val="24"/>
          <w:lang w:eastAsia="ar-SA"/>
        </w:rPr>
      </w:pPr>
      <w:r>
        <w:rPr>
          <w:sz w:val="24"/>
          <w:szCs w:val="24"/>
          <w:lang w:eastAsia="ar-SA"/>
        </w:rPr>
        <w:t>Wykonawca jako Gwarant:</w:t>
      </w:r>
    </w:p>
    <w:p w14:paraId="4C1F76A6" w14:textId="77777777" w:rsidR="000C6F2F" w:rsidRDefault="000C6F2F" w:rsidP="005E70A9">
      <w:pPr>
        <w:rPr>
          <w:sz w:val="24"/>
          <w:szCs w:val="24"/>
          <w:lang w:eastAsia="ar-SA"/>
        </w:rPr>
      </w:pPr>
    </w:p>
    <w:p w14:paraId="6E17900D" w14:textId="77777777" w:rsidR="000C6F2F" w:rsidRDefault="000C6F2F" w:rsidP="005E70A9">
      <w:pPr>
        <w:numPr>
          <w:ilvl w:val="0"/>
          <w:numId w:val="147"/>
        </w:numPr>
        <w:tabs>
          <w:tab w:val="left" w:pos="426"/>
        </w:tabs>
        <w:ind w:left="0" w:firstLine="0"/>
        <w:textAlignment w:val="auto"/>
        <w:rPr>
          <w:sz w:val="24"/>
          <w:szCs w:val="24"/>
          <w:lang w:eastAsia="ar-SA"/>
        </w:rPr>
      </w:pPr>
      <w:r>
        <w:rPr>
          <w:sz w:val="24"/>
          <w:szCs w:val="24"/>
          <w:lang w:eastAsia="ar-SA"/>
        </w:rPr>
        <w:t xml:space="preserve">Umowa NR .............................BOSIR z dnia ……………………… </w:t>
      </w:r>
      <w:r>
        <w:rPr>
          <w:sz w:val="24"/>
          <w:szCs w:val="24"/>
          <w:lang w:eastAsia="ar-SA"/>
        </w:rPr>
        <w:tab/>
      </w:r>
      <w:r>
        <w:rPr>
          <w:sz w:val="24"/>
          <w:szCs w:val="24"/>
          <w:lang w:eastAsia="ar-SA"/>
        </w:rPr>
        <w:tab/>
      </w:r>
    </w:p>
    <w:p w14:paraId="18FE2315" w14:textId="77777777" w:rsidR="000C6F2F" w:rsidRDefault="000C6F2F" w:rsidP="005E70A9">
      <w:pPr>
        <w:tabs>
          <w:tab w:val="left" w:pos="324"/>
        </w:tabs>
        <w:ind w:left="40"/>
        <w:rPr>
          <w:sz w:val="24"/>
          <w:szCs w:val="24"/>
          <w:lang w:eastAsia="ar-SA"/>
        </w:rPr>
      </w:pPr>
    </w:p>
    <w:p w14:paraId="6894A6E1" w14:textId="77777777" w:rsidR="000C6F2F" w:rsidRDefault="000C6F2F" w:rsidP="005E70A9">
      <w:pPr>
        <w:tabs>
          <w:tab w:val="left" w:pos="568"/>
        </w:tabs>
        <w:spacing w:after="120"/>
        <w:ind w:left="284" w:hanging="284"/>
        <w:rPr>
          <w:sz w:val="24"/>
          <w:szCs w:val="24"/>
          <w:lang w:eastAsia="ar-SA"/>
        </w:rPr>
      </w:pPr>
      <w:r>
        <w:rPr>
          <w:sz w:val="24"/>
          <w:szCs w:val="24"/>
          <w:lang w:eastAsia="ar-SA"/>
        </w:rPr>
        <w:t>5. Charakterystyka techniczna przedmiotu umowy zwanego dalej przedmiotem, gwarancji: ...........................</w:t>
      </w:r>
    </w:p>
    <w:p w14:paraId="29D3062B" w14:textId="77777777" w:rsidR="000C6F2F" w:rsidRDefault="000C6F2F" w:rsidP="005E70A9">
      <w:pPr>
        <w:tabs>
          <w:tab w:val="left" w:pos="284"/>
        </w:tabs>
        <w:spacing w:after="120"/>
        <w:ind w:firstLine="23"/>
        <w:rPr>
          <w:sz w:val="24"/>
          <w:szCs w:val="24"/>
          <w:lang w:eastAsia="ar-SA"/>
        </w:rPr>
      </w:pPr>
      <w:r>
        <w:rPr>
          <w:sz w:val="24"/>
          <w:szCs w:val="24"/>
          <w:lang w:eastAsia="ar-SA"/>
        </w:rPr>
        <w:t>6. Data odbioru ostatecznego: dzień ..... miesiąc................. rok .....</w:t>
      </w:r>
    </w:p>
    <w:p w14:paraId="1FA05FD6" w14:textId="77777777" w:rsidR="000C6F2F" w:rsidRDefault="000C6F2F" w:rsidP="005E70A9">
      <w:pPr>
        <w:tabs>
          <w:tab w:val="left" w:pos="284"/>
        </w:tabs>
        <w:spacing w:after="120"/>
        <w:rPr>
          <w:b/>
          <w:sz w:val="24"/>
          <w:szCs w:val="24"/>
          <w:lang w:eastAsia="ar-SA"/>
        </w:rPr>
      </w:pPr>
      <w:r>
        <w:rPr>
          <w:b/>
          <w:sz w:val="24"/>
          <w:szCs w:val="24"/>
          <w:lang w:eastAsia="ar-SA"/>
        </w:rPr>
        <w:t>7. Ogólne warunki gwarancji i jakości:</w:t>
      </w:r>
    </w:p>
    <w:p w14:paraId="668961C4" w14:textId="77777777" w:rsidR="000C6F2F" w:rsidRDefault="000C6F2F" w:rsidP="005E70A9">
      <w:pPr>
        <w:numPr>
          <w:ilvl w:val="0"/>
          <w:numId w:val="148"/>
        </w:numPr>
        <w:tabs>
          <w:tab w:val="left" w:pos="709"/>
          <w:tab w:val="left" w:pos="851"/>
          <w:tab w:val="left" w:pos="1418"/>
        </w:tabs>
        <w:spacing w:after="120"/>
        <w:ind w:left="284" w:hanging="284"/>
        <w:textAlignment w:val="auto"/>
        <w:rPr>
          <w:sz w:val="24"/>
          <w:szCs w:val="24"/>
          <w:lang w:eastAsia="ar-SA"/>
        </w:rPr>
      </w:pPr>
      <w:r>
        <w:rPr>
          <w:sz w:val="24"/>
          <w:szCs w:val="24"/>
          <w:lang w:eastAsia="ar-SA"/>
        </w:rPr>
        <w:t>7.1.</w:t>
      </w:r>
      <w:r>
        <w:rPr>
          <w:sz w:val="24"/>
          <w:szCs w:val="24"/>
          <w:lang w:eastAsia="ar-SA"/>
        </w:rPr>
        <w:tab/>
        <w:t xml:space="preserve">Wykonawca (Gwarant) oświadcza, że objęty niniejszą kartą gwarancyjną przedmiot gwarancji został wykonany zgodnie z umową, dokumentacją projektową, zasadami współczesnej wiedzy technicznej, przepisami </w:t>
      </w:r>
      <w:proofErr w:type="spellStart"/>
      <w:r>
        <w:rPr>
          <w:sz w:val="24"/>
          <w:szCs w:val="24"/>
          <w:lang w:eastAsia="ar-SA"/>
        </w:rPr>
        <w:t>techniczno</w:t>
      </w:r>
      <w:proofErr w:type="spellEnd"/>
      <w:r>
        <w:rPr>
          <w:sz w:val="24"/>
          <w:szCs w:val="24"/>
          <w:lang w:eastAsia="ar-SA"/>
        </w:rPr>
        <w:t xml:space="preserve"> – budowlanymi oraz innymi dokumentami będącymi częścią umowy, o której mowa w pkt 4.</w:t>
      </w:r>
    </w:p>
    <w:p w14:paraId="3F7891EA" w14:textId="77777777" w:rsidR="000C6F2F" w:rsidRDefault="000C6F2F" w:rsidP="005E70A9">
      <w:pPr>
        <w:tabs>
          <w:tab w:val="left" w:pos="1418"/>
        </w:tabs>
        <w:spacing w:after="120"/>
        <w:ind w:left="709" w:hanging="425"/>
        <w:rPr>
          <w:sz w:val="24"/>
          <w:szCs w:val="24"/>
          <w:lang w:eastAsia="ar-SA"/>
        </w:rPr>
      </w:pPr>
      <w:r>
        <w:rPr>
          <w:sz w:val="24"/>
          <w:szCs w:val="24"/>
          <w:lang w:eastAsia="ar-SA"/>
        </w:rPr>
        <w:t>7.2.</w:t>
      </w:r>
      <w:r>
        <w:rPr>
          <w:sz w:val="24"/>
          <w:szCs w:val="24"/>
          <w:lang w:eastAsia="ar-SA"/>
        </w:rPr>
        <w:tab/>
        <w:t>Wykonawca (Gwarant) ponosi odpowiedzialność z tytułu gwarancji jakości za wady fizyczne zmniejszające wartość użytkową, techniczną i estetyczną wykonanych robót.</w:t>
      </w:r>
    </w:p>
    <w:p w14:paraId="0F82A590" w14:textId="77777777" w:rsidR="000C6F2F" w:rsidRDefault="000C6F2F" w:rsidP="005E70A9">
      <w:pPr>
        <w:tabs>
          <w:tab w:val="left" w:pos="1418"/>
        </w:tabs>
        <w:spacing w:after="120"/>
        <w:ind w:left="709" w:hanging="425"/>
        <w:rPr>
          <w:sz w:val="24"/>
          <w:szCs w:val="24"/>
          <w:lang w:eastAsia="ar-SA"/>
        </w:rPr>
      </w:pPr>
      <w:r>
        <w:rPr>
          <w:sz w:val="24"/>
          <w:szCs w:val="24"/>
          <w:lang w:eastAsia="ar-SA"/>
        </w:rPr>
        <w:t>7.3</w:t>
      </w:r>
      <w:r>
        <w:rPr>
          <w:sz w:val="24"/>
          <w:szCs w:val="24"/>
          <w:lang w:eastAsia="ar-SA"/>
        </w:rPr>
        <w:tab/>
        <w:t>Okres gwarancji wynosi ........... miesięcy, licząc od dnia spisania protokołu odbioru końcowego robót.</w:t>
      </w:r>
    </w:p>
    <w:p w14:paraId="221639D7" w14:textId="77777777" w:rsidR="000C6F2F" w:rsidRDefault="000C6F2F" w:rsidP="005E70A9">
      <w:pPr>
        <w:tabs>
          <w:tab w:val="left" w:pos="889"/>
          <w:tab w:val="left" w:pos="1418"/>
        </w:tabs>
        <w:spacing w:after="120"/>
        <w:ind w:left="709" w:hanging="425"/>
        <w:rPr>
          <w:sz w:val="24"/>
          <w:szCs w:val="24"/>
          <w:lang w:eastAsia="ar-SA"/>
        </w:rPr>
      </w:pPr>
      <w:r>
        <w:rPr>
          <w:sz w:val="24"/>
          <w:szCs w:val="24"/>
          <w:lang w:eastAsia="ar-SA"/>
        </w:rPr>
        <w:t>7.4.</w:t>
      </w:r>
      <w:r>
        <w:rPr>
          <w:sz w:val="24"/>
          <w:szCs w:val="24"/>
          <w:lang w:eastAsia="ar-SA"/>
        </w:rPr>
        <w:tab/>
        <w:t>W przypadku ujawnienia się w okresie gwarancyjnym wady, okres gwarancji jakości zostaje przedłużony o okres od momentu zgłoszenia wady do momentu jej skutecznego usunięcia.</w:t>
      </w:r>
    </w:p>
    <w:p w14:paraId="49B5AD3E"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7.5.</w:t>
      </w:r>
      <w:r>
        <w:rPr>
          <w:sz w:val="24"/>
          <w:szCs w:val="24"/>
          <w:lang w:eastAsia="ar-SA"/>
        </w:rPr>
        <w:tab/>
        <w:t xml:space="preserve">Okres gwarancji biegnie od nowa w przypadku wymiany elementu na nowy, wolny </w:t>
      </w:r>
      <w:r>
        <w:rPr>
          <w:sz w:val="24"/>
          <w:szCs w:val="24"/>
          <w:lang w:eastAsia="ar-SA"/>
        </w:rPr>
        <w:br/>
        <w:t>od wad a także w przypadku dokonania istotnych napraw elementu.</w:t>
      </w:r>
    </w:p>
    <w:p w14:paraId="59C40FF2"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7.6.</w:t>
      </w:r>
      <w:r>
        <w:rPr>
          <w:sz w:val="24"/>
          <w:szCs w:val="24"/>
          <w:lang w:eastAsia="ar-SA"/>
        </w:rPr>
        <w:tab/>
        <w:t>Nie podlegają uprawnieniom z tytułu gwarancji wady powstałe na skutek:</w:t>
      </w:r>
    </w:p>
    <w:p w14:paraId="51A48A62" w14:textId="77777777" w:rsidR="000C6F2F" w:rsidRDefault="000C6F2F" w:rsidP="005E70A9">
      <w:pPr>
        <w:spacing w:after="120"/>
        <w:ind w:left="681" w:firstLine="39"/>
        <w:rPr>
          <w:sz w:val="24"/>
          <w:szCs w:val="24"/>
          <w:lang w:eastAsia="ar-SA"/>
        </w:rPr>
      </w:pPr>
      <w:r>
        <w:rPr>
          <w:sz w:val="24"/>
          <w:szCs w:val="24"/>
          <w:lang w:eastAsia="ar-SA"/>
        </w:rPr>
        <w:t>7.6.1. siły wyższej,</w:t>
      </w:r>
    </w:p>
    <w:p w14:paraId="305DB8C7" w14:textId="77777777" w:rsidR="000C6F2F" w:rsidRDefault="000C6F2F" w:rsidP="005E70A9">
      <w:pPr>
        <w:spacing w:after="120"/>
        <w:ind w:left="681" w:firstLine="39"/>
        <w:rPr>
          <w:sz w:val="24"/>
          <w:szCs w:val="24"/>
          <w:lang w:eastAsia="ar-SA"/>
        </w:rPr>
      </w:pPr>
      <w:r>
        <w:rPr>
          <w:sz w:val="24"/>
          <w:szCs w:val="24"/>
          <w:lang w:eastAsia="ar-SA"/>
        </w:rPr>
        <w:t>7.6.2. wyłącznej winy Zamawiającego.</w:t>
      </w:r>
    </w:p>
    <w:p w14:paraId="168688B5" w14:textId="77777777" w:rsidR="000C6F2F" w:rsidRDefault="000C6F2F" w:rsidP="005E70A9">
      <w:pPr>
        <w:tabs>
          <w:tab w:val="left" w:pos="851"/>
        </w:tabs>
        <w:spacing w:after="120"/>
        <w:ind w:left="567" w:hanging="567"/>
        <w:rPr>
          <w:b/>
          <w:sz w:val="24"/>
          <w:szCs w:val="24"/>
          <w:lang w:eastAsia="ar-SA"/>
        </w:rPr>
      </w:pPr>
      <w:r>
        <w:rPr>
          <w:b/>
          <w:sz w:val="24"/>
          <w:szCs w:val="24"/>
          <w:lang w:eastAsia="ar-SA"/>
        </w:rPr>
        <w:t>8. Obowiązki wykonawcy</w:t>
      </w:r>
    </w:p>
    <w:p w14:paraId="42373622"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8.1.</w:t>
      </w:r>
      <w:r>
        <w:rPr>
          <w:sz w:val="24"/>
          <w:szCs w:val="24"/>
          <w:lang w:eastAsia="ar-SA"/>
        </w:rPr>
        <w:tab/>
        <w:t xml:space="preserve">W trakcie trwania okresu gwarancji Wykonawca (Gwarant) zapewni bezpłatny serwis, przeglądy i konserwacje, których serwisowanie i konserwacja jest wymagana przepisami </w:t>
      </w:r>
      <w:r>
        <w:rPr>
          <w:sz w:val="24"/>
          <w:szCs w:val="24"/>
          <w:lang w:eastAsia="ar-SA"/>
        </w:rPr>
        <w:lastRenderedPageBreak/>
        <w:t>i zaleceniami producenta w celu utrzymania ciągłej sprawności i zachowania warunków gwarancyjnych.</w:t>
      </w:r>
    </w:p>
    <w:p w14:paraId="5B24A0E6"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8.2.</w:t>
      </w:r>
      <w:r>
        <w:rPr>
          <w:sz w:val="24"/>
          <w:szCs w:val="24"/>
          <w:lang w:eastAsia="ar-SA"/>
        </w:rPr>
        <w:tab/>
        <w:t>Wykonawca (Gwarant) zobowiązuje się do nieodpłatnego usunięcia wad zgłoszonych przez Zamawiającego lub upoważnionego przedstawiciela Użytkownika w okresie trwania gwarancji w następujących terminach:</w:t>
      </w:r>
    </w:p>
    <w:p w14:paraId="273D7CA3" w14:textId="77777777" w:rsidR="000C6F2F" w:rsidRDefault="000C6F2F" w:rsidP="005E70A9">
      <w:pPr>
        <w:tabs>
          <w:tab w:val="left" w:pos="2552"/>
        </w:tabs>
        <w:spacing w:after="120"/>
        <w:ind w:left="1276" w:hanging="567"/>
        <w:rPr>
          <w:bCs/>
          <w:sz w:val="24"/>
          <w:szCs w:val="24"/>
          <w:lang w:eastAsia="ar-SA"/>
        </w:rPr>
      </w:pPr>
      <w:r>
        <w:rPr>
          <w:bCs/>
          <w:sz w:val="24"/>
          <w:szCs w:val="24"/>
          <w:lang w:eastAsia="ar-SA"/>
        </w:rPr>
        <w:t>8.2.1.</w:t>
      </w:r>
      <w:r>
        <w:rPr>
          <w:bCs/>
          <w:sz w:val="24"/>
          <w:szCs w:val="24"/>
          <w:lang w:eastAsia="ar-SA"/>
        </w:rPr>
        <w:tab/>
        <w:t xml:space="preserve">awarii, wad zagrażających awarią oraz wad uciążliwych - w ciągu 24 godzin </w:t>
      </w:r>
      <w:r>
        <w:rPr>
          <w:bCs/>
          <w:sz w:val="24"/>
          <w:szCs w:val="24"/>
          <w:lang w:eastAsia="ar-SA"/>
        </w:rPr>
        <w:br/>
        <w:t>od ich zgłoszenia, a jeżeli usunięcie awarii lub wady z obiektywnych względów technicznych nie jest możliwe w tym trybie, to niezwłocznie po ustąpieniu przeszkody,</w:t>
      </w:r>
    </w:p>
    <w:p w14:paraId="7CE32DF6" w14:textId="77777777" w:rsidR="000C6F2F" w:rsidRDefault="000C6F2F" w:rsidP="005E70A9">
      <w:pPr>
        <w:tabs>
          <w:tab w:val="left" w:pos="2552"/>
        </w:tabs>
        <w:spacing w:after="120"/>
        <w:ind w:left="1276" w:hanging="567"/>
        <w:rPr>
          <w:bCs/>
          <w:sz w:val="24"/>
          <w:szCs w:val="24"/>
          <w:lang w:eastAsia="ar-SA"/>
        </w:rPr>
      </w:pPr>
      <w:r>
        <w:rPr>
          <w:bCs/>
          <w:sz w:val="24"/>
          <w:szCs w:val="24"/>
          <w:lang w:eastAsia="ar-SA"/>
        </w:rPr>
        <w:t>8.2.2.</w:t>
      </w:r>
      <w:r>
        <w:rPr>
          <w:bCs/>
          <w:sz w:val="24"/>
          <w:szCs w:val="24"/>
          <w:lang w:eastAsia="ar-SA"/>
        </w:rPr>
        <w:tab/>
        <w:t>w pozostałych przypadkach - w terminie 14 dni od daty zgłoszenia, jeżeli strony nie uzgodniły innego terminu.</w:t>
      </w:r>
    </w:p>
    <w:p w14:paraId="326731C6"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8.3. Do czasu usunięcia awarii, wad Wykonawca (Gwarant) zabezpieczy teren.</w:t>
      </w:r>
    </w:p>
    <w:p w14:paraId="3BED5910"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8.4.</w:t>
      </w:r>
      <w:r>
        <w:rPr>
          <w:sz w:val="24"/>
          <w:szCs w:val="24"/>
          <w:lang w:eastAsia="ar-SA"/>
        </w:rPr>
        <w:tab/>
        <w:t>Jeżeli usunięcie wady nie będzie możliwe we wskazanych terminach, Wykonawca (Gwarant) wystąpi z wnioskiem o jego przedłużenie z podaniem przyczyn zmiany tego terminu.</w:t>
      </w:r>
    </w:p>
    <w:p w14:paraId="1B7E9661"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8.5.</w:t>
      </w:r>
      <w:r>
        <w:rPr>
          <w:sz w:val="24"/>
          <w:szCs w:val="24"/>
          <w:lang w:eastAsia="ar-SA"/>
        </w:rPr>
        <w:tab/>
        <w:t>Stwierdzenie usunięcia wad uważa się za skuteczne z chwilą podpisania przez obie strony protokołu odbioru usuniętych wad lub prac naprawczych.</w:t>
      </w:r>
    </w:p>
    <w:p w14:paraId="625BB95D" w14:textId="77777777" w:rsidR="000C6F2F" w:rsidRDefault="000C6F2F" w:rsidP="005E70A9">
      <w:pPr>
        <w:spacing w:after="120"/>
        <w:ind w:left="426" w:hanging="426"/>
        <w:rPr>
          <w:b/>
          <w:sz w:val="24"/>
          <w:szCs w:val="24"/>
          <w:lang w:eastAsia="ar-SA"/>
        </w:rPr>
      </w:pPr>
      <w:r>
        <w:rPr>
          <w:b/>
          <w:sz w:val="24"/>
          <w:szCs w:val="24"/>
          <w:lang w:eastAsia="ar-SA"/>
        </w:rPr>
        <w:t>9. Odpowiedzialność Wykonawcy.</w:t>
      </w:r>
    </w:p>
    <w:p w14:paraId="73E3127A"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9.1.</w:t>
      </w:r>
      <w:r>
        <w:rPr>
          <w:sz w:val="24"/>
          <w:szCs w:val="24"/>
          <w:lang w:eastAsia="ar-SA"/>
        </w:rPr>
        <w:tab/>
        <w:t xml:space="preserve">Wykonawca (Gwarant) jest odpowiedzialny za wszelkie szkody i straty, które spowodował w czasie prac nad usuwaniem wad lub wykonania swoich zobowiązań zawartych </w:t>
      </w:r>
      <w:r>
        <w:rPr>
          <w:sz w:val="24"/>
          <w:szCs w:val="24"/>
          <w:lang w:eastAsia="ar-SA"/>
        </w:rPr>
        <w:br/>
        <w:t>w umowie i karcie gwarancyjnej.</w:t>
      </w:r>
    </w:p>
    <w:p w14:paraId="6948CF86" w14:textId="77777777" w:rsidR="000C6F2F" w:rsidRDefault="000C6F2F" w:rsidP="005E70A9">
      <w:pPr>
        <w:tabs>
          <w:tab w:val="left" w:pos="993"/>
          <w:tab w:val="left" w:pos="1418"/>
        </w:tabs>
        <w:spacing w:after="120"/>
        <w:ind w:left="709" w:hanging="425"/>
        <w:rPr>
          <w:sz w:val="24"/>
          <w:szCs w:val="24"/>
          <w:lang w:eastAsia="ar-SA"/>
        </w:rPr>
      </w:pPr>
      <w:r>
        <w:rPr>
          <w:sz w:val="24"/>
          <w:szCs w:val="24"/>
          <w:lang w:eastAsia="ar-SA"/>
        </w:rPr>
        <w:t>9.2.</w:t>
      </w:r>
      <w:r>
        <w:rPr>
          <w:sz w:val="24"/>
          <w:szCs w:val="24"/>
          <w:lang w:eastAsia="ar-SA"/>
        </w:rPr>
        <w:tab/>
        <w:t>Wykonawca (Gwarant) niezależnie od udzielonej gwarancji jakości, ponosi odpowiedzialność z tytułu rękojmi za wady robót budowlanych.</w:t>
      </w:r>
    </w:p>
    <w:p w14:paraId="294E359A" w14:textId="77777777" w:rsidR="000C6F2F" w:rsidRDefault="000C6F2F" w:rsidP="005E70A9">
      <w:pPr>
        <w:tabs>
          <w:tab w:val="left" w:pos="852"/>
        </w:tabs>
        <w:spacing w:after="120"/>
        <w:ind w:left="426" w:hanging="426"/>
        <w:rPr>
          <w:b/>
          <w:sz w:val="24"/>
          <w:szCs w:val="24"/>
          <w:lang w:eastAsia="ar-SA"/>
        </w:rPr>
      </w:pPr>
      <w:r>
        <w:rPr>
          <w:b/>
          <w:sz w:val="24"/>
          <w:szCs w:val="24"/>
          <w:lang w:eastAsia="ar-SA"/>
        </w:rPr>
        <w:t xml:space="preserve">10. </w:t>
      </w:r>
      <w:r>
        <w:rPr>
          <w:b/>
          <w:sz w:val="24"/>
          <w:szCs w:val="24"/>
          <w:lang w:eastAsia="ar-SA"/>
        </w:rPr>
        <w:tab/>
        <w:t>Obowiązki Zamawiającego.</w:t>
      </w:r>
    </w:p>
    <w:p w14:paraId="386B1A54" w14:textId="77777777" w:rsidR="000C6F2F" w:rsidRDefault="000C6F2F" w:rsidP="005E70A9">
      <w:pPr>
        <w:tabs>
          <w:tab w:val="left" w:pos="1560"/>
        </w:tabs>
        <w:spacing w:after="120"/>
        <w:ind w:left="709" w:hanging="283"/>
        <w:rPr>
          <w:sz w:val="24"/>
          <w:szCs w:val="24"/>
          <w:lang w:eastAsia="ar-SA"/>
        </w:rPr>
      </w:pPr>
      <w:r>
        <w:rPr>
          <w:sz w:val="24"/>
          <w:szCs w:val="24"/>
          <w:lang w:eastAsia="ar-SA"/>
        </w:rPr>
        <w:t>10.1. Zamawiający (Uprawniony) zobowiązuje się do przechowywania powykonawczej dokumentacji technicznej i protokołu przekazania obiektu do eksploatacji w celu kwalifikacji zgłoszonych wad, przyczyn powstania i sposobu ich usunięcia.</w:t>
      </w:r>
    </w:p>
    <w:p w14:paraId="7FDDE9FE" w14:textId="77777777" w:rsidR="000C6F2F" w:rsidRDefault="000C6F2F" w:rsidP="005E70A9">
      <w:pPr>
        <w:tabs>
          <w:tab w:val="left" w:pos="852"/>
        </w:tabs>
        <w:spacing w:after="120"/>
        <w:ind w:left="426" w:hanging="426"/>
        <w:rPr>
          <w:b/>
          <w:sz w:val="24"/>
          <w:szCs w:val="24"/>
          <w:lang w:eastAsia="ar-SA"/>
        </w:rPr>
      </w:pPr>
      <w:r>
        <w:rPr>
          <w:b/>
          <w:sz w:val="24"/>
          <w:szCs w:val="24"/>
          <w:lang w:eastAsia="ar-SA"/>
        </w:rPr>
        <w:t>11.  Przeglądy gwarancyjne.</w:t>
      </w:r>
    </w:p>
    <w:p w14:paraId="7F66C189" w14:textId="77777777" w:rsidR="000C6F2F" w:rsidRDefault="000C6F2F" w:rsidP="005E70A9">
      <w:pPr>
        <w:tabs>
          <w:tab w:val="left" w:pos="851"/>
        </w:tabs>
        <w:spacing w:after="120"/>
        <w:ind w:left="709" w:hanging="425"/>
        <w:rPr>
          <w:sz w:val="24"/>
          <w:szCs w:val="24"/>
          <w:lang w:eastAsia="ar-SA"/>
        </w:rPr>
      </w:pPr>
      <w:r>
        <w:rPr>
          <w:sz w:val="24"/>
          <w:szCs w:val="24"/>
          <w:lang w:eastAsia="ar-SA"/>
        </w:rPr>
        <w:t>11.1.</w:t>
      </w:r>
      <w:r>
        <w:rPr>
          <w:sz w:val="24"/>
          <w:szCs w:val="24"/>
          <w:lang w:eastAsia="ar-SA"/>
        </w:rPr>
        <w:tab/>
        <w:t>W ostatnim miesiącu okresu gwarancyjnego Zamawiający (Uprawniony) powoła komisję odbioru gwarancyjnego w skład, której wejdą przedstawiciele Wykonawcy (Gwaranta) i Zamawiającego (Uprawnionego). Komisja dokona oceny stanu technicznego oraz wskaże ewentualne usterki i wyznaczy termin na ich usunięcie.</w:t>
      </w:r>
    </w:p>
    <w:p w14:paraId="241BA62C" w14:textId="77777777" w:rsidR="000C6F2F" w:rsidRDefault="000C6F2F" w:rsidP="005E70A9">
      <w:pPr>
        <w:tabs>
          <w:tab w:val="left" w:pos="1418"/>
          <w:tab w:val="left" w:pos="1609"/>
        </w:tabs>
        <w:spacing w:after="120"/>
        <w:ind w:left="709" w:hanging="425"/>
        <w:rPr>
          <w:sz w:val="24"/>
          <w:szCs w:val="24"/>
          <w:lang w:eastAsia="ar-SA"/>
        </w:rPr>
      </w:pPr>
      <w:r>
        <w:rPr>
          <w:sz w:val="24"/>
          <w:szCs w:val="24"/>
          <w:lang w:eastAsia="ar-SA"/>
        </w:rPr>
        <w:t>11.2. Datę, godzinę i miejsce dokonania przeglądu gwarancyjnego wyznacza Zamawiający (Uprawniony) zawiadamiając o nim Wykonawcę (Gwaranta) na piśmie z co najmniej 7 dniowym wyprzedzeniem.</w:t>
      </w:r>
    </w:p>
    <w:p w14:paraId="53C2B422" w14:textId="77777777" w:rsidR="000C6F2F" w:rsidRDefault="000C6F2F" w:rsidP="005E70A9">
      <w:pPr>
        <w:tabs>
          <w:tab w:val="left" w:pos="1560"/>
        </w:tabs>
        <w:spacing w:after="120"/>
        <w:ind w:left="709" w:hanging="425"/>
        <w:rPr>
          <w:sz w:val="24"/>
          <w:szCs w:val="24"/>
          <w:lang w:eastAsia="ar-SA"/>
        </w:rPr>
      </w:pPr>
      <w:r>
        <w:rPr>
          <w:sz w:val="24"/>
          <w:szCs w:val="24"/>
          <w:lang w:eastAsia="ar-SA"/>
        </w:rPr>
        <w:t>11.4. Jeżeli Wykonawca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F85677F" w14:textId="77777777" w:rsidR="000C6F2F" w:rsidRDefault="000C6F2F" w:rsidP="005E70A9">
      <w:pPr>
        <w:tabs>
          <w:tab w:val="left" w:pos="851"/>
        </w:tabs>
        <w:spacing w:after="120"/>
        <w:ind w:left="709" w:hanging="425"/>
        <w:rPr>
          <w:sz w:val="24"/>
          <w:szCs w:val="24"/>
          <w:lang w:eastAsia="ar-SA"/>
        </w:rPr>
      </w:pPr>
      <w:r>
        <w:rPr>
          <w:sz w:val="24"/>
          <w:szCs w:val="24"/>
          <w:lang w:eastAsia="ar-SA"/>
        </w:rPr>
        <w:t>11.5.</w:t>
      </w:r>
      <w:r>
        <w:rPr>
          <w:sz w:val="24"/>
          <w:szCs w:val="24"/>
          <w:lang w:eastAsia="ar-SA"/>
        </w:rPr>
        <w:tab/>
        <w:t>Z przeglądu gwarancyjnego sporządzany będzie szczegółowy protokół przeglądu gwarancyjnego, w co najmniej 2 egzemplarzach, po jednym dla Zamawiającego (Uprawnionego) i dla Wykonawcy (Gwaranta). W przypadku nieobecności przedstawicieli Wykonawcy (Gwaranta), Zamawiający (Uprawniony) niezwłocznie przesyła Wykonawcy (Gwarantowi) jeden egzemplarz protokołu przeglądu.</w:t>
      </w:r>
    </w:p>
    <w:p w14:paraId="6BE06999" w14:textId="77777777" w:rsidR="000C6F2F" w:rsidRDefault="000C6F2F" w:rsidP="005E70A9">
      <w:pPr>
        <w:tabs>
          <w:tab w:val="left" w:pos="852"/>
        </w:tabs>
        <w:spacing w:after="120"/>
        <w:ind w:left="426" w:hanging="426"/>
        <w:rPr>
          <w:b/>
          <w:sz w:val="24"/>
          <w:szCs w:val="24"/>
          <w:lang w:eastAsia="ar-SA"/>
        </w:rPr>
      </w:pPr>
      <w:r>
        <w:rPr>
          <w:b/>
          <w:sz w:val="24"/>
          <w:szCs w:val="24"/>
          <w:lang w:eastAsia="ar-SA"/>
        </w:rPr>
        <w:t xml:space="preserve">12. </w:t>
      </w:r>
      <w:r>
        <w:rPr>
          <w:b/>
          <w:sz w:val="24"/>
          <w:szCs w:val="24"/>
          <w:lang w:eastAsia="ar-SA"/>
        </w:rPr>
        <w:tab/>
        <w:t>Komunikacja.</w:t>
      </w:r>
    </w:p>
    <w:p w14:paraId="1B3FF32B" w14:textId="77777777" w:rsidR="000C6F2F" w:rsidRDefault="000C6F2F" w:rsidP="005E70A9">
      <w:pPr>
        <w:tabs>
          <w:tab w:val="left" w:pos="1844"/>
        </w:tabs>
        <w:spacing w:after="120"/>
        <w:ind w:left="851" w:hanging="425"/>
        <w:rPr>
          <w:sz w:val="24"/>
          <w:szCs w:val="24"/>
          <w:lang w:eastAsia="ar-SA"/>
        </w:rPr>
      </w:pPr>
      <w:r>
        <w:rPr>
          <w:sz w:val="24"/>
          <w:szCs w:val="24"/>
          <w:lang w:eastAsia="ar-SA"/>
        </w:rPr>
        <w:lastRenderedPageBreak/>
        <w:t>12.1. O każdej awarii lub wadzie osoba wyznaczona przez Zamawiającego (Uprawnionego) powiadamia telefonicznie przedstawiciela Wykonawcy (Gwaranta), a następnie potwierdza zgłoszenie faxem lub e-mailem na wskazane numery telefonów i adresy. Wykonawca (Gwarant) jest zobowiązany potwierdzić niezwłocznie przyjęcie zgłoszenia i określić  sposób i czas usunięcia wady przy uwzględnieniu terminów określonych w pkt 8.2.</w:t>
      </w:r>
    </w:p>
    <w:p w14:paraId="7F607157" w14:textId="77777777" w:rsidR="000C6F2F" w:rsidRDefault="000C6F2F" w:rsidP="005E70A9">
      <w:pPr>
        <w:tabs>
          <w:tab w:val="left" w:pos="1844"/>
        </w:tabs>
        <w:spacing w:after="120"/>
        <w:ind w:left="851" w:hanging="425"/>
        <w:rPr>
          <w:sz w:val="24"/>
          <w:szCs w:val="24"/>
          <w:lang w:eastAsia="ar-SA"/>
        </w:rPr>
      </w:pPr>
      <w:r>
        <w:rPr>
          <w:sz w:val="24"/>
          <w:szCs w:val="24"/>
          <w:lang w:eastAsia="ar-SA"/>
        </w:rPr>
        <w:t xml:space="preserve">12.2. Potwierdzenie dokonywane jest telefonicznie, za pośrednictwem faksu lub drogą elektroniczną. Za skuteczne uznaje się powiadomienie Wykonawcę (Gwaranta) </w:t>
      </w:r>
      <w:r>
        <w:rPr>
          <w:sz w:val="24"/>
          <w:szCs w:val="24"/>
          <w:lang w:eastAsia="ar-SA"/>
        </w:rPr>
        <w:br/>
        <w:t>o wadzie nawet, jeżeli kontakt telefoniczny nie dojdzie do skutku, a Zamawiający (Uprawniony) wyśle powiadomienie faksem na wskazany numer Wykonawcy lub e-mail (Gwaranta).</w:t>
      </w:r>
    </w:p>
    <w:p w14:paraId="31E903B4" w14:textId="77777777" w:rsidR="000C6F2F" w:rsidRDefault="000C6F2F" w:rsidP="005E70A9">
      <w:pPr>
        <w:tabs>
          <w:tab w:val="left" w:pos="1844"/>
        </w:tabs>
        <w:spacing w:after="120"/>
        <w:ind w:left="851" w:hanging="425"/>
        <w:rPr>
          <w:sz w:val="24"/>
          <w:szCs w:val="24"/>
          <w:lang w:eastAsia="ar-SA"/>
        </w:rPr>
      </w:pPr>
      <w:r>
        <w:rPr>
          <w:sz w:val="24"/>
          <w:szCs w:val="24"/>
          <w:lang w:eastAsia="ar-SA"/>
        </w:rPr>
        <w:t>12.3. Wszelka komunikacja pomiędzy stronami potwierdzona zostanie w formie pisemnej na adres:</w:t>
      </w:r>
    </w:p>
    <w:p w14:paraId="533FD5D9" w14:textId="77777777" w:rsidR="000C6F2F" w:rsidRDefault="000C6F2F" w:rsidP="005E70A9">
      <w:pPr>
        <w:spacing w:after="120"/>
        <w:ind w:left="567"/>
        <w:rPr>
          <w:sz w:val="24"/>
          <w:szCs w:val="24"/>
          <w:lang w:eastAsia="ar-SA"/>
        </w:rPr>
      </w:pPr>
      <w:r>
        <w:rPr>
          <w:sz w:val="24"/>
          <w:szCs w:val="24"/>
          <w:lang w:eastAsia="ar-SA"/>
        </w:rPr>
        <w:t xml:space="preserve">       12.3.1. Wykonawcy (Gwarant) -</w:t>
      </w:r>
    </w:p>
    <w:p w14:paraId="52FBCE48" w14:textId="77777777" w:rsidR="000C6F2F" w:rsidRDefault="000C6F2F" w:rsidP="005E70A9">
      <w:pPr>
        <w:tabs>
          <w:tab w:val="left" w:pos="1418"/>
        </w:tabs>
        <w:spacing w:after="120"/>
        <w:ind w:left="567"/>
        <w:rPr>
          <w:sz w:val="24"/>
          <w:szCs w:val="24"/>
          <w:lang w:eastAsia="ar-SA"/>
        </w:rPr>
      </w:pPr>
      <w:r>
        <w:rPr>
          <w:sz w:val="24"/>
          <w:szCs w:val="24"/>
          <w:lang w:eastAsia="ar-SA"/>
        </w:rPr>
        <w:t xml:space="preserve">       12.3.2. Zamawiającego (Uprawniony) -</w:t>
      </w:r>
    </w:p>
    <w:p w14:paraId="212581F1" w14:textId="77777777" w:rsidR="000C6F2F" w:rsidRDefault="000C6F2F" w:rsidP="005E70A9">
      <w:pPr>
        <w:tabs>
          <w:tab w:val="left" w:pos="1844"/>
        </w:tabs>
        <w:spacing w:after="120"/>
        <w:ind w:left="851" w:hanging="425"/>
        <w:rPr>
          <w:sz w:val="24"/>
          <w:szCs w:val="24"/>
          <w:lang w:eastAsia="ar-SA"/>
        </w:rPr>
      </w:pPr>
      <w:r>
        <w:rPr>
          <w:sz w:val="24"/>
          <w:szCs w:val="24"/>
          <w:lang w:eastAsia="ar-SA"/>
        </w:rPr>
        <w:t xml:space="preserve">12.4. O zmianach w danych adresowych, o których mowa w pkt 12.3 strony zobowiązane są informować się niezwłocznie, nie później jednak niż 7 dni od chwili zaistnienia zmian, pod rygorem uznania wysłanej korespondencji pod ostatnio znany adres </w:t>
      </w:r>
      <w:r>
        <w:rPr>
          <w:sz w:val="24"/>
          <w:szCs w:val="24"/>
          <w:lang w:eastAsia="ar-SA"/>
        </w:rPr>
        <w:br/>
        <w:t>za skutecznie doręczoną.</w:t>
      </w:r>
    </w:p>
    <w:p w14:paraId="36F6AF9A" w14:textId="77777777" w:rsidR="000C6F2F" w:rsidRDefault="000C6F2F" w:rsidP="005E70A9">
      <w:pPr>
        <w:tabs>
          <w:tab w:val="left" w:pos="852"/>
        </w:tabs>
        <w:spacing w:after="120"/>
        <w:ind w:left="426" w:hanging="426"/>
        <w:rPr>
          <w:b/>
          <w:sz w:val="24"/>
          <w:szCs w:val="24"/>
          <w:lang w:eastAsia="ar-SA"/>
        </w:rPr>
      </w:pPr>
      <w:r>
        <w:rPr>
          <w:b/>
          <w:sz w:val="24"/>
          <w:szCs w:val="24"/>
          <w:lang w:eastAsia="ar-SA"/>
        </w:rPr>
        <w:t xml:space="preserve">13. </w:t>
      </w:r>
      <w:r>
        <w:rPr>
          <w:b/>
          <w:sz w:val="24"/>
          <w:szCs w:val="24"/>
          <w:lang w:eastAsia="ar-SA"/>
        </w:rPr>
        <w:tab/>
        <w:t>Postanowienia końcowe.</w:t>
      </w:r>
    </w:p>
    <w:p w14:paraId="30BB7180" w14:textId="77777777" w:rsidR="000C6F2F" w:rsidRDefault="000C6F2F" w:rsidP="005E70A9">
      <w:pPr>
        <w:tabs>
          <w:tab w:val="left" w:pos="993"/>
        </w:tabs>
        <w:spacing w:after="120"/>
        <w:ind w:left="709" w:hanging="283"/>
        <w:rPr>
          <w:sz w:val="24"/>
          <w:szCs w:val="24"/>
          <w:lang w:eastAsia="ar-SA"/>
        </w:rPr>
      </w:pPr>
      <w:r>
        <w:rPr>
          <w:sz w:val="24"/>
          <w:szCs w:val="24"/>
          <w:lang w:eastAsia="ar-SA"/>
        </w:rPr>
        <w:t>13.1.</w:t>
      </w:r>
      <w:r>
        <w:rPr>
          <w:sz w:val="24"/>
          <w:szCs w:val="24"/>
          <w:lang w:eastAsia="ar-SA"/>
        </w:rPr>
        <w:tab/>
        <w:t>Warunki gwarancji opisane w dokumentach gwarancyjnych wbudowanych materiałów nie mogą być sprzeczne z warunkami gwarancyjnymi wynikającymi z umowy i z tej Karty Gwarancyjnej. W przypadku zaistnienia sprzeczności, o której mowa powyżej, Strony związane są warunkami gwarancji określonymi w umowie i w niniejszej Karcie Gwarancyjnej, chyba że warunki gwarancji opisane w dokumentach gwarancyjnych są korzystniejsze dla Zamawiającego.</w:t>
      </w:r>
    </w:p>
    <w:p w14:paraId="21FE0B13" w14:textId="77777777" w:rsidR="000C6F2F" w:rsidRDefault="000C6F2F" w:rsidP="005E70A9">
      <w:pPr>
        <w:tabs>
          <w:tab w:val="left" w:pos="1702"/>
        </w:tabs>
        <w:spacing w:after="120"/>
        <w:ind w:left="709" w:hanging="283"/>
        <w:rPr>
          <w:sz w:val="24"/>
          <w:szCs w:val="24"/>
          <w:lang w:eastAsia="ar-SA"/>
        </w:rPr>
      </w:pPr>
      <w:r>
        <w:rPr>
          <w:sz w:val="24"/>
          <w:szCs w:val="24"/>
          <w:lang w:eastAsia="ar-SA"/>
        </w:rPr>
        <w:t>13.2. W sprawach nie uregulowanych niniejszą kartą gwarancyjną zastosowanie mają odpowiednie przepisy Kodeksu cywilnego.</w:t>
      </w:r>
    </w:p>
    <w:p w14:paraId="29FBADFF" w14:textId="77777777" w:rsidR="000C6F2F" w:rsidRDefault="000C6F2F" w:rsidP="005E70A9">
      <w:pPr>
        <w:tabs>
          <w:tab w:val="left" w:pos="993"/>
        </w:tabs>
        <w:spacing w:after="120"/>
        <w:ind w:left="709" w:hanging="283"/>
        <w:rPr>
          <w:sz w:val="24"/>
          <w:szCs w:val="24"/>
          <w:lang w:eastAsia="ar-SA"/>
        </w:rPr>
      </w:pPr>
      <w:r>
        <w:rPr>
          <w:sz w:val="24"/>
          <w:szCs w:val="24"/>
          <w:lang w:eastAsia="ar-SA"/>
        </w:rPr>
        <w:t>13.3.</w:t>
      </w:r>
      <w:r>
        <w:rPr>
          <w:sz w:val="24"/>
          <w:szCs w:val="24"/>
          <w:lang w:eastAsia="ar-SA"/>
        </w:rPr>
        <w:tab/>
        <w:t>Niniejsza Karta Gwarancyjna jest integralną częścią Umowy, o której mowa w pkt 4.</w:t>
      </w:r>
    </w:p>
    <w:p w14:paraId="374EDE2A" w14:textId="77777777" w:rsidR="000C6F2F" w:rsidRDefault="000C6F2F" w:rsidP="005E70A9">
      <w:pPr>
        <w:tabs>
          <w:tab w:val="left" w:pos="993"/>
          <w:tab w:val="left" w:pos="1702"/>
        </w:tabs>
        <w:spacing w:after="120"/>
        <w:ind w:left="709" w:hanging="283"/>
        <w:rPr>
          <w:sz w:val="24"/>
          <w:szCs w:val="24"/>
          <w:lang w:eastAsia="ar-SA"/>
        </w:rPr>
      </w:pPr>
      <w:r>
        <w:rPr>
          <w:sz w:val="24"/>
          <w:szCs w:val="24"/>
          <w:lang w:eastAsia="ar-SA"/>
        </w:rPr>
        <w:t>13.4.</w:t>
      </w:r>
      <w:r>
        <w:rPr>
          <w:sz w:val="24"/>
          <w:szCs w:val="24"/>
          <w:lang w:eastAsia="ar-SA"/>
        </w:rPr>
        <w:tab/>
        <w:t xml:space="preserve">Wszelkie zmiany niniejszej karty gwarancyjnej wymagają formy pisemnej </w:t>
      </w:r>
      <w:r>
        <w:rPr>
          <w:sz w:val="24"/>
          <w:szCs w:val="24"/>
          <w:lang w:eastAsia="ar-SA"/>
        </w:rPr>
        <w:br/>
        <w:t>pod rygorem nieważności.</w:t>
      </w:r>
    </w:p>
    <w:p w14:paraId="67ADB285" w14:textId="77777777" w:rsidR="000C6F2F" w:rsidRDefault="000C6F2F" w:rsidP="005E70A9">
      <w:pPr>
        <w:tabs>
          <w:tab w:val="left" w:pos="284"/>
        </w:tabs>
        <w:spacing w:after="120"/>
        <w:rPr>
          <w:b/>
          <w:sz w:val="24"/>
          <w:szCs w:val="24"/>
          <w:lang w:eastAsia="ar-SA"/>
        </w:rPr>
      </w:pPr>
      <w:r>
        <w:rPr>
          <w:b/>
          <w:sz w:val="24"/>
          <w:szCs w:val="24"/>
          <w:lang w:eastAsia="ar-SA"/>
        </w:rPr>
        <w:t>Warunki gwarancji podpisali:</w:t>
      </w:r>
    </w:p>
    <w:p w14:paraId="0DA67A2D" w14:textId="77777777" w:rsidR="000C6F2F" w:rsidRDefault="000C6F2F" w:rsidP="005E70A9">
      <w:pPr>
        <w:tabs>
          <w:tab w:val="left" w:pos="284"/>
        </w:tabs>
        <w:spacing w:after="120"/>
        <w:rPr>
          <w:sz w:val="24"/>
          <w:szCs w:val="24"/>
          <w:lang w:eastAsia="ar-SA"/>
        </w:rPr>
      </w:pPr>
      <w:r>
        <w:rPr>
          <w:sz w:val="24"/>
          <w:szCs w:val="24"/>
          <w:lang w:eastAsia="ar-SA"/>
        </w:rPr>
        <w:t>Udzielający gwarancji jakości upoważniony przedstawiciel Wykonawcy (Gwaranta):</w:t>
      </w:r>
    </w:p>
    <w:p w14:paraId="46A9CC5D" w14:textId="77777777" w:rsidR="000C6F2F" w:rsidRDefault="000C6F2F" w:rsidP="005E70A9">
      <w:pPr>
        <w:tabs>
          <w:tab w:val="left" w:pos="284"/>
        </w:tabs>
        <w:spacing w:after="120"/>
        <w:rPr>
          <w:sz w:val="24"/>
          <w:szCs w:val="24"/>
          <w:lang w:eastAsia="ar-SA"/>
        </w:rPr>
      </w:pPr>
    </w:p>
    <w:p w14:paraId="7B11F894" w14:textId="77777777" w:rsidR="000C6F2F" w:rsidRDefault="000C6F2F" w:rsidP="005E70A9">
      <w:pPr>
        <w:tabs>
          <w:tab w:val="left" w:pos="284"/>
        </w:tabs>
        <w:spacing w:after="120"/>
        <w:rPr>
          <w:sz w:val="24"/>
          <w:szCs w:val="24"/>
          <w:lang w:eastAsia="ar-SA"/>
        </w:rPr>
      </w:pPr>
      <w:r>
        <w:rPr>
          <w:sz w:val="24"/>
          <w:szCs w:val="24"/>
          <w:lang w:eastAsia="ar-SA"/>
        </w:rPr>
        <w:t>.........................................................................................................</w:t>
      </w:r>
    </w:p>
    <w:p w14:paraId="7B7A3C13" w14:textId="77777777" w:rsidR="000C6F2F" w:rsidRDefault="000C6F2F" w:rsidP="005E70A9">
      <w:pPr>
        <w:tabs>
          <w:tab w:val="left" w:pos="284"/>
        </w:tabs>
        <w:spacing w:after="120"/>
        <w:rPr>
          <w:i/>
          <w:iCs/>
          <w:sz w:val="24"/>
          <w:szCs w:val="24"/>
          <w:lang w:eastAsia="ar-SA"/>
        </w:rPr>
      </w:pPr>
      <w:r>
        <w:rPr>
          <w:i/>
          <w:iCs/>
          <w:sz w:val="24"/>
          <w:szCs w:val="24"/>
          <w:lang w:eastAsia="ar-SA"/>
        </w:rPr>
        <w:t>(podpis)</w:t>
      </w:r>
    </w:p>
    <w:p w14:paraId="1B5F9DEA" w14:textId="77777777" w:rsidR="000C6F2F" w:rsidRDefault="000C6F2F" w:rsidP="005E70A9">
      <w:pPr>
        <w:tabs>
          <w:tab w:val="left" w:pos="284"/>
        </w:tabs>
        <w:spacing w:after="120"/>
        <w:rPr>
          <w:sz w:val="24"/>
          <w:szCs w:val="24"/>
          <w:lang w:eastAsia="ar-SA"/>
        </w:rPr>
      </w:pPr>
      <w:r>
        <w:rPr>
          <w:sz w:val="24"/>
          <w:szCs w:val="24"/>
          <w:lang w:eastAsia="ar-SA"/>
        </w:rPr>
        <w:t>Przyjmujący gwarancję jakości upoważniony przedstawiciel Zamawiającego (Uprawnionego):</w:t>
      </w:r>
    </w:p>
    <w:p w14:paraId="3E39DAF9" w14:textId="77777777" w:rsidR="000C6F2F" w:rsidRDefault="000C6F2F" w:rsidP="005E70A9">
      <w:pPr>
        <w:tabs>
          <w:tab w:val="left" w:pos="284"/>
        </w:tabs>
        <w:spacing w:after="120"/>
        <w:rPr>
          <w:sz w:val="24"/>
          <w:szCs w:val="24"/>
          <w:lang w:eastAsia="ar-SA"/>
        </w:rPr>
      </w:pPr>
      <w:r>
        <w:rPr>
          <w:sz w:val="24"/>
          <w:szCs w:val="24"/>
          <w:lang w:eastAsia="ar-SA"/>
        </w:rPr>
        <w:t>.........................................................................................................</w:t>
      </w:r>
    </w:p>
    <w:p w14:paraId="4C924871" w14:textId="77777777" w:rsidR="000C6F2F" w:rsidRDefault="000C6F2F" w:rsidP="005E70A9">
      <w:pPr>
        <w:tabs>
          <w:tab w:val="left" w:pos="284"/>
        </w:tabs>
        <w:spacing w:after="120"/>
        <w:rPr>
          <w:i/>
          <w:iCs/>
          <w:sz w:val="24"/>
          <w:szCs w:val="24"/>
          <w:lang w:eastAsia="ar-SA"/>
        </w:rPr>
      </w:pPr>
      <w:r>
        <w:rPr>
          <w:i/>
          <w:iCs/>
          <w:sz w:val="24"/>
          <w:szCs w:val="24"/>
          <w:lang w:eastAsia="ar-SA"/>
        </w:rPr>
        <w:t>(podpis)</w:t>
      </w:r>
    </w:p>
    <w:p w14:paraId="22F1E38E" w14:textId="77777777" w:rsidR="000C6F2F" w:rsidRDefault="000C6F2F" w:rsidP="005E70A9">
      <w:pPr>
        <w:rPr>
          <w:rFonts w:eastAsia="Arial Unicode MS"/>
          <w:color w:val="FF0000"/>
          <w:sz w:val="24"/>
          <w:szCs w:val="24"/>
          <w:lang w:eastAsia="ar-SA"/>
        </w:rPr>
      </w:pPr>
    </w:p>
    <w:p w14:paraId="34B38385" w14:textId="77777777" w:rsidR="000C6F2F" w:rsidRDefault="000C6F2F" w:rsidP="005E70A9">
      <w:pPr>
        <w:rPr>
          <w:rFonts w:eastAsia="Arial Unicode MS"/>
          <w:color w:val="FF0000"/>
          <w:sz w:val="24"/>
          <w:szCs w:val="24"/>
          <w:lang w:eastAsia="ar-SA"/>
        </w:rPr>
      </w:pPr>
    </w:p>
    <w:p w14:paraId="65C96359" w14:textId="77777777" w:rsidR="000C6F2F" w:rsidRDefault="000C6F2F" w:rsidP="005E70A9">
      <w:pPr>
        <w:rPr>
          <w:rFonts w:eastAsia="Arial Unicode MS"/>
          <w:color w:val="FF0000"/>
          <w:sz w:val="24"/>
          <w:szCs w:val="24"/>
          <w:lang w:eastAsia="ar-SA"/>
        </w:rPr>
      </w:pPr>
    </w:p>
    <w:p w14:paraId="79F54BF5" w14:textId="77777777" w:rsidR="000C6F2F" w:rsidRDefault="000C6F2F" w:rsidP="005E70A9">
      <w:pPr>
        <w:rPr>
          <w:rFonts w:eastAsia="Arial Unicode MS"/>
          <w:color w:val="FF0000"/>
          <w:sz w:val="24"/>
          <w:szCs w:val="24"/>
          <w:lang w:eastAsia="ar-SA"/>
        </w:rPr>
      </w:pPr>
    </w:p>
    <w:p w14:paraId="526FF528" w14:textId="77777777" w:rsidR="000C6F2F" w:rsidRDefault="000C6F2F" w:rsidP="005E70A9">
      <w:pPr>
        <w:rPr>
          <w:rFonts w:eastAsia="Arial Unicode MS"/>
          <w:color w:val="FF0000"/>
          <w:sz w:val="24"/>
          <w:szCs w:val="24"/>
          <w:lang w:eastAsia="ar-SA"/>
        </w:rPr>
      </w:pPr>
    </w:p>
    <w:p w14:paraId="2C1CE2D0" w14:textId="77777777" w:rsidR="000C6F2F" w:rsidRDefault="000C6F2F" w:rsidP="005E70A9">
      <w:pPr>
        <w:rPr>
          <w:rFonts w:eastAsia="Arial Unicode MS"/>
          <w:color w:val="FF0000"/>
          <w:sz w:val="24"/>
          <w:szCs w:val="24"/>
          <w:lang w:eastAsia="ar-SA"/>
        </w:rPr>
      </w:pPr>
    </w:p>
    <w:p w14:paraId="6B3612E3" w14:textId="77777777" w:rsidR="000C6F2F" w:rsidRDefault="000C6F2F" w:rsidP="005E70A9">
      <w:pPr>
        <w:rPr>
          <w:rFonts w:eastAsia="Arial Unicode MS"/>
          <w:color w:val="FF0000"/>
          <w:sz w:val="24"/>
          <w:szCs w:val="24"/>
          <w:lang w:eastAsia="ar-SA"/>
        </w:rPr>
      </w:pPr>
    </w:p>
    <w:p w14:paraId="147F79B1" w14:textId="77777777" w:rsidR="000C6F2F" w:rsidRDefault="000C6F2F" w:rsidP="005E70A9">
      <w:pPr>
        <w:rPr>
          <w:rFonts w:eastAsia="Arial Unicode MS"/>
          <w:color w:val="FF0000"/>
          <w:sz w:val="24"/>
          <w:szCs w:val="24"/>
          <w:lang w:eastAsia="ar-SA"/>
        </w:rPr>
      </w:pPr>
    </w:p>
    <w:p w14:paraId="796C2C13" w14:textId="77777777" w:rsidR="000C6F2F" w:rsidRDefault="000C6F2F" w:rsidP="005E70A9">
      <w:pPr>
        <w:rPr>
          <w:rFonts w:eastAsia="Arial Unicode MS"/>
          <w:color w:val="FF0000"/>
          <w:sz w:val="24"/>
          <w:szCs w:val="24"/>
          <w:lang w:eastAsia="ar-SA"/>
        </w:rPr>
      </w:pPr>
    </w:p>
    <w:p w14:paraId="45E3DE9F" w14:textId="77777777" w:rsidR="000C6F2F" w:rsidRDefault="000C6F2F" w:rsidP="005E70A9">
      <w:pPr>
        <w:rPr>
          <w:rFonts w:eastAsia="Arial Unicode MS"/>
          <w:color w:val="FF0000"/>
          <w:sz w:val="24"/>
          <w:szCs w:val="24"/>
          <w:lang w:eastAsia="ar-SA"/>
        </w:rPr>
      </w:pPr>
    </w:p>
    <w:p w14:paraId="51E04E35" w14:textId="77777777" w:rsidR="000C6F2F" w:rsidRDefault="000C6F2F" w:rsidP="005E70A9">
      <w:pPr>
        <w:rPr>
          <w:rFonts w:eastAsia="Arial Unicode MS"/>
          <w:color w:val="FF0000"/>
          <w:sz w:val="24"/>
          <w:szCs w:val="24"/>
          <w:lang w:eastAsia="ar-SA"/>
        </w:rPr>
      </w:pPr>
    </w:p>
    <w:p w14:paraId="252515EE" w14:textId="77777777" w:rsidR="000C6F2F" w:rsidRDefault="000C6F2F" w:rsidP="005E70A9">
      <w:pPr>
        <w:rPr>
          <w:rFonts w:eastAsia="Arial Unicode MS"/>
          <w:color w:val="FF0000"/>
          <w:sz w:val="24"/>
          <w:szCs w:val="24"/>
          <w:lang w:eastAsia="ar-SA"/>
        </w:rPr>
      </w:pPr>
    </w:p>
    <w:p w14:paraId="1AC71AAA" w14:textId="77777777" w:rsidR="000C6F2F" w:rsidRDefault="000C6F2F" w:rsidP="005E70A9">
      <w:pPr>
        <w:rPr>
          <w:rFonts w:eastAsia="Arial Unicode MS"/>
          <w:color w:val="FF0000"/>
          <w:sz w:val="24"/>
          <w:szCs w:val="24"/>
          <w:lang w:eastAsia="ar-SA"/>
        </w:rPr>
      </w:pPr>
    </w:p>
    <w:p w14:paraId="63569F02" w14:textId="77777777" w:rsidR="000C6F2F" w:rsidRDefault="000C6F2F" w:rsidP="005E70A9">
      <w:pPr>
        <w:rPr>
          <w:rFonts w:eastAsia="Arial Unicode MS"/>
          <w:color w:val="FF0000"/>
          <w:sz w:val="24"/>
          <w:szCs w:val="24"/>
          <w:lang w:eastAsia="ar-SA"/>
        </w:rPr>
      </w:pPr>
    </w:p>
    <w:p w14:paraId="0D1EF2DC" w14:textId="77777777" w:rsidR="000C6F2F" w:rsidRDefault="000C6F2F" w:rsidP="005E70A9">
      <w:pPr>
        <w:rPr>
          <w:rFonts w:eastAsia="Arial Unicode MS"/>
          <w:color w:val="FF0000"/>
          <w:sz w:val="24"/>
          <w:szCs w:val="24"/>
          <w:lang w:eastAsia="ar-SA"/>
        </w:rPr>
      </w:pPr>
    </w:p>
    <w:p w14:paraId="7757A14F" w14:textId="77777777" w:rsidR="000C6F2F" w:rsidRDefault="000C6F2F" w:rsidP="005E70A9">
      <w:pPr>
        <w:rPr>
          <w:rFonts w:eastAsia="Arial Unicode MS"/>
          <w:color w:val="FF0000"/>
          <w:sz w:val="24"/>
          <w:szCs w:val="24"/>
          <w:lang w:eastAsia="ar-SA"/>
        </w:rPr>
      </w:pPr>
    </w:p>
    <w:p w14:paraId="77D44729" w14:textId="77777777" w:rsidR="000C6F2F" w:rsidRDefault="000C6F2F" w:rsidP="005E70A9">
      <w:pPr>
        <w:rPr>
          <w:rFonts w:eastAsia="Arial Unicode MS"/>
          <w:color w:val="FF0000"/>
          <w:sz w:val="24"/>
          <w:szCs w:val="24"/>
          <w:lang w:eastAsia="ar-SA"/>
        </w:rPr>
      </w:pPr>
    </w:p>
    <w:p w14:paraId="25BAECA7" w14:textId="77777777" w:rsidR="000C6F2F" w:rsidRDefault="000C6F2F" w:rsidP="005E70A9">
      <w:pPr>
        <w:rPr>
          <w:rFonts w:eastAsia="Arial Unicode MS"/>
          <w:color w:val="FF0000"/>
          <w:sz w:val="24"/>
          <w:szCs w:val="24"/>
          <w:lang w:eastAsia="ar-SA"/>
        </w:rPr>
      </w:pPr>
    </w:p>
    <w:p w14:paraId="0F1586C8" w14:textId="77777777" w:rsidR="000C6F2F" w:rsidRDefault="000C6F2F" w:rsidP="005E70A9">
      <w:pPr>
        <w:rPr>
          <w:rFonts w:eastAsia="Arial Unicode MS"/>
          <w:sz w:val="24"/>
          <w:szCs w:val="24"/>
          <w:lang w:eastAsia="en-US" w:bidi="en-US"/>
        </w:rPr>
      </w:pPr>
      <w:r>
        <w:rPr>
          <w:rFonts w:eastAsia="Arial Unicode MS"/>
          <w:sz w:val="24"/>
          <w:szCs w:val="24"/>
          <w:lang w:eastAsia="en-US" w:bidi="en-US"/>
        </w:rPr>
        <w:t>Załącznik nr 2 do umowy</w:t>
      </w:r>
      <w:r>
        <w:t xml:space="preserve"> </w:t>
      </w:r>
      <w:r>
        <w:rPr>
          <w:rFonts w:eastAsia="Arial Unicode MS"/>
          <w:sz w:val="24"/>
          <w:szCs w:val="24"/>
          <w:lang w:eastAsia="en-US" w:bidi="en-US"/>
        </w:rPr>
        <w:t>NR .............................BOSIR</w:t>
      </w:r>
    </w:p>
    <w:p w14:paraId="47E05E67" w14:textId="77777777" w:rsidR="000C6F2F" w:rsidRDefault="000C6F2F" w:rsidP="005E70A9">
      <w:pPr>
        <w:rPr>
          <w:rFonts w:eastAsia="Arial Unicode MS"/>
          <w:sz w:val="24"/>
          <w:szCs w:val="24"/>
          <w:lang w:eastAsia="en-US" w:bidi="en-US"/>
        </w:rPr>
      </w:pPr>
    </w:p>
    <w:p w14:paraId="059274A8" w14:textId="77777777" w:rsidR="000C6F2F" w:rsidRDefault="000C6F2F" w:rsidP="005E70A9">
      <w:pPr>
        <w:rPr>
          <w:rFonts w:eastAsia="Arial Unicode MS"/>
          <w:sz w:val="24"/>
          <w:szCs w:val="24"/>
          <w:lang w:eastAsia="en-US" w:bidi="en-US"/>
        </w:rPr>
      </w:pPr>
    </w:p>
    <w:p w14:paraId="5E91FF56" w14:textId="77777777" w:rsidR="000C6F2F" w:rsidRDefault="000C6F2F" w:rsidP="005E70A9">
      <w:pPr>
        <w:rPr>
          <w:rFonts w:eastAsia="Arial Unicode MS"/>
          <w:sz w:val="24"/>
          <w:szCs w:val="24"/>
          <w:lang w:eastAsia="en-US" w:bidi="en-US"/>
        </w:rPr>
      </w:pPr>
    </w:p>
    <w:p w14:paraId="21FD69D3" w14:textId="77777777" w:rsidR="000C6F2F" w:rsidRDefault="000C6F2F" w:rsidP="005E70A9">
      <w:pPr>
        <w:rPr>
          <w:rFonts w:eastAsia="Arial Unicode MS"/>
          <w:sz w:val="24"/>
          <w:szCs w:val="24"/>
          <w:lang w:eastAsia="en-US" w:bidi="en-US"/>
        </w:rPr>
      </w:pPr>
      <w:r>
        <w:rPr>
          <w:rFonts w:eastAsia="Arial Unicode MS"/>
          <w:sz w:val="24"/>
          <w:szCs w:val="24"/>
          <w:lang w:eastAsia="en-US" w:bidi="en-US"/>
        </w:rPr>
        <w:t>........................... dnia, .............................. r.</w:t>
      </w:r>
    </w:p>
    <w:p w14:paraId="11D1867E" w14:textId="77777777" w:rsidR="000C6F2F" w:rsidRDefault="000C6F2F" w:rsidP="005E70A9">
      <w:pPr>
        <w:rPr>
          <w:rFonts w:eastAsia="Arial Unicode MS"/>
          <w:sz w:val="24"/>
          <w:szCs w:val="24"/>
          <w:lang w:eastAsia="en-US" w:bidi="en-US"/>
        </w:rPr>
      </w:pPr>
    </w:p>
    <w:p w14:paraId="2E214426" w14:textId="77777777" w:rsidR="000C6F2F" w:rsidRDefault="000C6F2F" w:rsidP="005E70A9">
      <w:pPr>
        <w:rPr>
          <w:rFonts w:eastAsia="Arial Unicode MS"/>
          <w:sz w:val="24"/>
          <w:szCs w:val="24"/>
          <w:lang w:eastAsia="en-US" w:bidi="en-US"/>
        </w:rPr>
      </w:pPr>
      <w:r>
        <w:rPr>
          <w:rFonts w:eastAsia="Arial Unicode MS"/>
          <w:sz w:val="24"/>
          <w:szCs w:val="24"/>
          <w:lang w:eastAsia="en-US" w:bidi="en-US"/>
        </w:rPr>
        <w:t>.............................</w:t>
      </w:r>
    </w:p>
    <w:p w14:paraId="4D403E5F" w14:textId="77777777" w:rsidR="000C6F2F" w:rsidRDefault="000C6F2F" w:rsidP="005E70A9">
      <w:pPr>
        <w:rPr>
          <w:rFonts w:eastAsia="Arial Unicode MS"/>
          <w:i/>
          <w:iCs/>
          <w:sz w:val="24"/>
          <w:szCs w:val="24"/>
          <w:vertAlign w:val="superscript"/>
          <w:lang w:eastAsia="en-US" w:bidi="en-US"/>
        </w:rPr>
      </w:pPr>
      <w:r>
        <w:rPr>
          <w:rFonts w:eastAsia="Arial Unicode MS"/>
          <w:i/>
          <w:iCs/>
          <w:sz w:val="24"/>
          <w:szCs w:val="24"/>
          <w:vertAlign w:val="superscript"/>
          <w:lang w:eastAsia="en-US" w:bidi="en-US"/>
        </w:rPr>
        <w:t xml:space="preserve">   ( nazwa podwykonawcy)</w:t>
      </w:r>
    </w:p>
    <w:p w14:paraId="34A590D0" w14:textId="77777777" w:rsidR="000C6F2F" w:rsidRDefault="000C6F2F" w:rsidP="005E70A9">
      <w:pPr>
        <w:rPr>
          <w:rFonts w:eastAsia="Arial Unicode MS"/>
          <w:sz w:val="24"/>
          <w:szCs w:val="24"/>
          <w:lang w:eastAsia="en-US" w:bidi="en-US"/>
        </w:rPr>
      </w:pPr>
    </w:p>
    <w:p w14:paraId="4EB14E48" w14:textId="77777777" w:rsidR="000C6F2F" w:rsidRDefault="000C6F2F" w:rsidP="005E70A9">
      <w:pPr>
        <w:widowControl/>
        <w:suppressLineNumbers/>
        <w:tabs>
          <w:tab w:val="left" w:pos="432"/>
        </w:tabs>
        <w:ind w:left="432" w:hanging="432"/>
        <w:outlineLvl w:val="0"/>
        <w:rPr>
          <w:rFonts w:eastAsia="Arial"/>
          <w:b/>
          <w:sz w:val="24"/>
          <w:szCs w:val="24"/>
          <w:lang w:eastAsia="ar-SA" w:bidi="en-US"/>
        </w:rPr>
      </w:pPr>
      <w:r>
        <w:rPr>
          <w:rFonts w:eastAsia="Arial"/>
          <w:b/>
          <w:sz w:val="24"/>
          <w:szCs w:val="24"/>
          <w:lang w:eastAsia="ar-SA" w:bidi="en-US"/>
        </w:rPr>
        <w:t>PRZEJŚCIOWE/KOŃCOWE OŚWIADCZENIE PODWYKONAWCY</w:t>
      </w:r>
    </w:p>
    <w:p w14:paraId="03150E61" w14:textId="77777777" w:rsidR="000C6F2F" w:rsidRDefault="000C6F2F" w:rsidP="005E70A9">
      <w:pPr>
        <w:rPr>
          <w:rFonts w:eastAsia="Arial Unicode MS"/>
          <w:sz w:val="24"/>
          <w:szCs w:val="24"/>
          <w:lang w:eastAsia="en-US" w:bidi="en-US"/>
        </w:rPr>
      </w:pPr>
    </w:p>
    <w:tbl>
      <w:tblPr>
        <w:tblW w:w="9435" w:type="dxa"/>
        <w:tblInd w:w="-108" w:type="dxa"/>
        <w:tblLayout w:type="fixed"/>
        <w:tblCellMar>
          <w:left w:w="10" w:type="dxa"/>
          <w:right w:w="10" w:type="dxa"/>
        </w:tblCellMar>
        <w:tblLook w:val="04A0" w:firstRow="1" w:lastRow="0" w:firstColumn="1" w:lastColumn="0" w:noHBand="0" w:noVBand="1"/>
      </w:tblPr>
      <w:tblGrid>
        <w:gridCol w:w="9435"/>
      </w:tblGrid>
      <w:tr w:rsidR="000C6F2F" w14:paraId="4B27A3BC" w14:textId="77777777" w:rsidTr="00F642DE">
        <w:trPr>
          <w:trHeight w:val="1915"/>
        </w:trPr>
        <w:tc>
          <w:tcPr>
            <w:tcW w:w="9431" w:type="dxa"/>
            <w:tcMar>
              <w:top w:w="0" w:type="dxa"/>
              <w:left w:w="108" w:type="dxa"/>
              <w:bottom w:w="0" w:type="dxa"/>
              <w:right w:w="108" w:type="dxa"/>
            </w:tcMar>
            <w:hideMark/>
          </w:tcPr>
          <w:p w14:paraId="59D55A21" w14:textId="77777777" w:rsidR="000C6F2F" w:rsidRDefault="000C6F2F" w:rsidP="005E70A9">
            <w:pPr>
              <w:widowControl/>
              <w:ind w:right="-34"/>
              <w:rPr>
                <w:sz w:val="24"/>
                <w:szCs w:val="24"/>
              </w:rPr>
            </w:pPr>
            <w:r>
              <w:rPr>
                <w:i/>
                <w:iCs/>
                <w:sz w:val="24"/>
                <w:szCs w:val="24"/>
                <w:lang w:eastAsia="ar-SA"/>
              </w:rPr>
              <w:t xml:space="preserve">Dotyczy: </w:t>
            </w:r>
            <w:r>
              <w:rPr>
                <w:b/>
                <w:i/>
                <w:iCs/>
                <w:sz w:val="24"/>
                <w:szCs w:val="24"/>
                <w:lang w:eastAsia="ar-SA"/>
              </w:rPr>
              <w:t>umowy nr</w:t>
            </w:r>
          </w:p>
          <w:p w14:paraId="68EF9B59" w14:textId="77777777" w:rsidR="000C6F2F" w:rsidRDefault="000C6F2F" w:rsidP="005E70A9">
            <w:pPr>
              <w:widowControl/>
              <w:ind w:right="-34"/>
              <w:rPr>
                <w:b/>
                <w:i/>
                <w:iCs/>
                <w:sz w:val="24"/>
                <w:szCs w:val="24"/>
                <w:lang w:eastAsia="ar-SA"/>
              </w:rPr>
            </w:pPr>
            <w:r>
              <w:rPr>
                <w:b/>
                <w:i/>
                <w:iCs/>
                <w:sz w:val="24"/>
                <w:szCs w:val="24"/>
                <w:lang w:eastAsia="ar-SA"/>
              </w:rPr>
              <w:t>na ……………………………………………………………………………………………………</w:t>
            </w:r>
          </w:p>
        </w:tc>
      </w:tr>
    </w:tbl>
    <w:p w14:paraId="4AC14D8B" w14:textId="77777777" w:rsidR="000C6F2F" w:rsidRDefault="000C6F2F" w:rsidP="005E70A9">
      <w:pPr>
        <w:spacing w:line="276" w:lineRule="auto"/>
        <w:ind w:firstLine="709"/>
        <w:rPr>
          <w:rFonts w:eastAsia="Arial Unicode MS"/>
          <w:sz w:val="24"/>
          <w:szCs w:val="24"/>
          <w:lang w:eastAsia="en-US" w:bidi="en-US"/>
        </w:rPr>
      </w:pPr>
      <w:r>
        <w:rPr>
          <w:rFonts w:eastAsia="Arial Unicode MS"/>
          <w:sz w:val="24"/>
          <w:szCs w:val="24"/>
          <w:lang w:eastAsia="en-US" w:bidi="en-US"/>
        </w:rPr>
        <w:t>Będąc należycie upoważnionym i reprezentując Podwykonawcę ……………………….… ……………………………………………….…………….…… z siedzibą w …………………, oświadczam, iż wynagrodzenie należne Podwykonawcy z tytułu wykonania i odebrania przez Wykonawcę …………..…………………………………………………………………………… przedmiotu umowy NR ............................. BOSIR z dnia ………………………, zostało uregulowane przez Wykonawcę w całości, zgodnie z postanowieniami tej umowy i wyczerpuje wszelkie roszczenia Podwykonawcy z tytułu jej realizacji.</w:t>
      </w:r>
    </w:p>
    <w:p w14:paraId="74C8BD10" w14:textId="77777777" w:rsidR="000C6F2F" w:rsidRDefault="000C6F2F" w:rsidP="005E70A9">
      <w:pPr>
        <w:spacing w:line="276" w:lineRule="auto"/>
        <w:ind w:firstLine="709"/>
        <w:rPr>
          <w:rFonts w:eastAsia="Arial Unicode MS"/>
          <w:sz w:val="24"/>
          <w:szCs w:val="24"/>
          <w:lang w:eastAsia="en-US" w:bidi="en-US"/>
        </w:rPr>
      </w:pPr>
    </w:p>
    <w:p w14:paraId="5409FA69" w14:textId="77777777" w:rsidR="000C6F2F" w:rsidRDefault="000C6F2F" w:rsidP="005E70A9">
      <w:pPr>
        <w:spacing w:line="276" w:lineRule="auto"/>
        <w:ind w:firstLine="709"/>
        <w:rPr>
          <w:rFonts w:eastAsia="Arial Unicode MS"/>
          <w:sz w:val="24"/>
          <w:szCs w:val="24"/>
          <w:lang w:eastAsia="en-US" w:bidi="en-US"/>
        </w:rPr>
      </w:pPr>
      <w:r>
        <w:rPr>
          <w:rFonts w:eastAsia="Arial Unicode MS"/>
          <w:sz w:val="24"/>
          <w:szCs w:val="24"/>
          <w:lang w:eastAsia="en-US" w:bidi="en-US"/>
        </w:rPr>
        <w:t xml:space="preserve">W związku z powyższym Zamawiający nie posiada żadnych zobowiązań wobec Podwykonawcy, a Podwykonawca nieodwołalnie i bezwarunkowo zrzeka się i zobowiązuje </w:t>
      </w:r>
      <w:r>
        <w:rPr>
          <w:rFonts w:eastAsia="Arial Unicode MS"/>
          <w:sz w:val="24"/>
          <w:szCs w:val="24"/>
          <w:lang w:eastAsia="en-US" w:bidi="en-US"/>
        </w:rPr>
        <w:br/>
        <w:t>nie podnosić żadnych roszczeń z tytułu tej umowy w stosunku do Zamawiającego, zarówno obecnie jak i w przyszłości.</w:t>
      </w:r>
    </w:p>
    <w:p w14:paraId="1DD861B1" w14:textId="77777777" w:rsidR="000C6F2F" w:rsidRDefault="000C6F2F" w:rsidP="005E70A9">
      <w:pPr>
        <w:spacing w:line="276" w:lineRule="auto"/>
        <w:ind w:firstLine="709"/>
        <w:rPr>
          <w:rFonts w:eastAsia="Arial Unicode MS"/>
          <w:sz w:val="24"/>
          <w:szCs w:val="24"/>
          <w:lang w:eastAsia="en-US" w:bidi="en-US"/>
        </w:rPr>
      </w:pPr>
    </w:p>
    <w:p w14:paraId="11288B16" w14:textId="77777777" w:rsidR="000C6F2F" w:rsidRDefault="000C6F2F" w:rsidP="005E70A9">
      <w:pPr>
        <w:spacing w:line="276" w:lineRule="auto"/>
        <w:ind w:firstLine="709"/>
        <w:rPr>
          <w:rFonts w:eastAsia="Arial Unicode MS"/>
          <w:sz w:val="24"/>
          <w:szCs w:val="24"/>
          <w:lang w:eastAsia="en-US" w:bidi="en-US"/>
        </w:rPr>
      </w:pPr>
      <w:r>
        <w:rPr>
          <w:rFonts w:eastAsia="Arial Unicode MS"/>
          <w:sz w:val="24"/>
          <w:szCs w:val="24"/>
          <w:lang w:eastAsia="en-US" w:bidi="en-US"/>
        </w:rPr>
        <w:t xml:space="preserve">W załączeniu przekazuję podpisaną za zgodność z oryginałem kopię dowodu zapłaty wynagrodzenia przysługującego Podwykonawcy tytułem wystawionej faktury końcowej </w:t>
      </w:r>
      <w:r>
        <w:rPr>
          <w:rFonts w:eastAsia="Arial Unicode MS"/>
          <w:sz w:val="24"/>
          <w:szCs w:val="24"/>
          <w:lang w:eastAsia="en-US" w:bidi="en-US"/>
        </w:rPr>
        <w:br/>
        <w:t>(i ostatecznej) nr ………………… z dnia ………………… o wartości ………………………..</w:t>
      </w:r>
    </w:p>
    <w:p w14:paraId="5B6C7EEB" w14:textId="77777777" w:rsidR="000C6F2F" w:rsidRDefault="000C6F2F" w:rsidP="005E70A9">
      <w:pPr>
        <w:ind w:left="709" w:hanging="709"/>
        <w:rPr>
          <w:rFonts w:eastAsia="Arial Unicode MS"/>
          <w:sz w:val="24"/>
          <w:szCs w:val="24"/>
          <w:lang w:eastAsia="en-US" w:bidi="en-US"/>
        </w:rPr>
      </w:pPr>
    </w:p>
    <w:p w14:paraId="6C4DD27D" w14:textId="77777777" w:rsidR="000C6F2F" w:rsidRDefault="000C6F2F" w:rsidP="005E70A9">
      <w:pPr>
        <w:spacing w:line="276" w:lineRule="auto"/>
        <w:rPr>
          <w:rFonts w:eastAsia="Arial Unicode MS"/>
          <w:sz w:val="24"/>
          <w:szCs w:val="24"/>
          <w:lang w:eastAsia="en-US" w:bidi="en-US"/>
        </w:rPr>
      </w:pPr>
    </w:p>
    <w:p w14:paraId="0090EC71" w14:textId="77777777" w:rsidR="000C6F2F" w:rsidRDefault="000C6F2F" w:rsidP="005E70A9">
      <w:pPr>
        <w:spacing w:line="276" w:lineRule="auto"/>
        <w:rPr>
          <w:rFonts w:eastAsia="Arial Unicode MS"/>
          <w:sz w:val="24"/>
          <w:szCs w:val="24"/>
          <w:lang w:eastAsia="en-US" w:bidi="en-US"/>
        </w:rPr>
      </w:pPr>
    </w:p>
    <w:p w14:paraId="52CB553C" w14:textId="77777777" w:rsidR="000C6F2F" w:rsidRDefault="000C6F2F" w:rsidP="005E70A9">
      <w:pPr>
        <w:ind w:left="5672" w:firstLine="140"/>
        <w:rPr>
          <w:sz w:val="24"/>
          <w:szCs w:val="24"/>
        </w:rPr>
      </w:pPr>
      <w:r>
        <w:rPr>
          <w:rFonts w:eastAsia="Arial Unicode MS"/>
          <w:sz w:val="24"/>
          <w:szCs w:val="24"/>
          <w:lang w:eastAsia="en-US" w:bidi="en-US"/>
        </w:rPr>
        <w:t>……..………………..….………….</w:t>
      </w:r>
    </w:p>
    <w:p w14:paraId="5D91C2C0" w14:textId="77777777" w:rsidR="000C6F2F" w:rsidRDefault="000C6F2F" w:rsidP="005E70A9">
      <w:pPr>
        <w:ind w:left="4964" w:firstLine="708"/>
        <w:rPr>
          <w:rFonts w:eastAsia="Arial Unicode MS"/>
          <w:sz w:val="24"/>
          <w:szCs w:val="24"/>
          <w:lang w:eastAsia="en-US" w:bidi="en-US"/>
        </w:rPr>
      </w:pPr>
      <w:r>
        <w:rPr>
          <w:rFonts w:eastAsia="Arial Unicode MS"/>
          <w:sz w:val="24"/>
          <w:szCs w:val="24"/>
          <w:lang w:eastAsia="en-US" w:bidi="en-US"/>
        </w:rPr>
        <w:t>(podpis i pieczęć Podwykonawcy )</w:t>
      </w:r>
    </w:p>
    <w:p w14:paraId="3BE930E4" w14:textId="77777777" w:rsidR="000C6F2F" w:rsidRDefault="000C6F2F" w:rsidP="005E70A9">
      <w:pPr>
        <w:rPr>
          <w:i/>
          <w:sz w:val="24"/>
          <w:szCs w:val="24"/>
          <w:lang w:eastAsia="ar-SA"/>
        </w:rPr>
      </w:pPr>
    </w:p>
    <w:p w14:paraId="7C057F4E" w14:textId="77777777" w:rsidR="000C6F2F" w:rsidRDefault="000C6F2F" w:rsidP="005E70A9">
      <w:pPr>
        <w:rPr>
          <w:i/>
          <w:sz w:val="24"/>
          <w:szCs w:val="24"/>
          <w:lang w:eastAsia="ar-SA"/>
        </w:rPr>
      </w:pPr>
    </w:p>
    <w:p w14:paraId="79F1C36D" w14:textId="77777777" w:rsidR="000C6F2F" w:rsidRDefault="000C6F2F" w:rsidP="005E70A9">
      <w:pPr>
        <w:rPr>
          <w:i/>
          <w:sz w:val="24"/>
          <w:szCs w:val="24"/>
          <w:lang w:eastAsia="ar-SA"/>
        </w:rPr>
      </w:pPr>
    </w:p>
    <w:p w14:paraId="4AE3229C" w14:textId="77777777" w:rsidR="000C6F2F" w:rsidRDefault="000C6F2F" w:rsidP="005E70A9">
      <w:pPr>
        <w:rPr>
          <w:i/>
          <w:sz w:val="24"/>
          <w:szCs w:val="24"/>
          <w:lang w:eastAsia="ar-SA"/>
        </w:rPr>
      </w:pPr>
    </w:p>
    <w:p w14:paraId="06B397D0" w14:textId="77777777" w:rsidR="000C6F2F" w:rsidRDefault="000C6F2F" w:rsidP="005E70A9">
      <w:pPr>
        <w:rPr>
          <w:i/>
          <w:sz w:val="24"/>
          <w:szCs w:val="24"/>
          <w:lang w:eastAsia="ar-SA"/>
        </w:rPr>
      </w:pPr>
    </w:p>
    <w:p w14:paraId="32D3B193" w14:textId="77777777" w:rsidR="000C6F2F" w:rsidRDefault="000C6F2F" w:rsidP="005E70A9">
      <w:pPr>
        <w:rPr>
          <w:i/>
          <w:sz w:val="24"/>
          <w:szCs w:val="24"/>
          <w:lang w:eastAsia="ar-SA"/>
        </w:rPr>
      </w:pPr>
    </w:p>
    <w:p w14:paraId="7E5011EA" w14:textId="77777777" w:rsidR="000C6F2F" w:rsidRDefault="000C6F2F" w:rsidP="005E70A9">
      <w:pPr>
        <w:rPr>
          <w:i/>
          <w:sz w:val="24"/>
          <w:szCs w:val="24"/>
          <w:lang w:eastAsia="ar-SA"/>
        </w:rPr>
      </w:pPr>
    </w:p>
    <w:p w14:paraId="60CC4314" w14:textId="77777777" w:rsidR="000C6F2F" w:rsidRDefault="000C6F2F" w:rsidP="005E70A9">
      <w:pPr>
        <w:rPr>
          <w:i/>
          <w:sz w:val="24"/>
          <w:szCs w:val="24"/>
          <w:lang w:eastAsia="ar-SA"/>
        </w:rPr>
      </w:pPr>
    </w:p>
    <w:p w14:paraId="173646E3" w14:textId="77777777" w:rsidR="000C6F2F" w:rsidRDefault="000C6F2F" w:rsidP="005E70A9">
      <w:pPr>
        <w:rPr>
          <w:i/>
          <w:sz w:val="24"/>
          <w:szCs w:val="24"/>
          <w:lang w:eastAsia="ar-SA"/>
        </w:rPr>
      </w:pPr>
    </w:p>
    <w:p w14:paraId="184A262B" w14:textId="77777777" w:rsidR="000C6F2F" w:rsidRDefault="000C6F2F" w:rsidP="005E70A9">
      <w:pPr>
        <w:rPr>
          <w:i/>
          <w:sz w:val="24"/>
          <w:szCs w:val="24"/>
          <w:lang w:eastAsia="ar-SA"/>
        </w:rPr>
      </w:pPr>
    </w:p>
    <w:p w14:paraId="6FA6FFD5" w14:textId="77777777" w:rsidR="000C6F2F" w:rsidRDefault="000C6F2F" w:rsidP="005E70A9">
      <w:pPr>
        <w:rPr>
          <w:i/>
          <w:sz w:val="24"/>
          <w:szCs w:val="24"/>
          <w:lang w:eastAsia="ar-SA"/>
        </w:rPr>
      </w:pPr>
    </w:p>
    <w:p w14:paraId="74B181C4" w14:textId="77777777" w:rsidR="000C6F2F" w:rsidRDefault="000C6F2F" w:rsidP="005E70A9">
      <w:pPr>
        <w:rPr>
          <w:i/>
          <w:sz w:val="24"/>
          <w:szCs w:val="24"/>
          <w:lang w:eastAsia="ar-SA"/>
        </w:rPr>
      </w:pPr>
    </w:p>
    <w:p w14:paraId="58CC31EA" w14:textId="77777777" w:rsidR="000C6F2F" w:rsidRDefault="000C6F2F" w:rsidP="005E70A9">
      <w:pPr>
        <w:rPr>
          <w:i/>
          <w:sz w:val="24"/>
          <w:szCs w:val="24"/>
          <w:lang w:eastAsia="ar-SA"/>
        </w:rPr>
      </w:pPr>
    </w:p>
    <w:p w14:paraId="2CA3C5A3" w14:textId="77777777" w:rsidR="000C6F2F" w:rsidRPr="00205B27" w:rsidRDefault="000C6F2F" w:rsidP="005E70A9">
      <w:pPr>
        <w:pStyle w:val="Standard"/>
        <w:spacing w:before="100" w:after="100"/>
        <w:outlineLvl w:val="2"/>
        <w:rPr>
          <w:lang w:val="pl-PL"/>
        </w:rPr>
      </w:pPr>
      <w:r w:rsidRPr="00205B27">
        <w:rPr>
          <w:i/>
          <w:iCs/>
          <w:sz w:val="22"/>
          <w:szCs w:val="22"/>
          <w:lang w:val="pl-PL"/>
        </w:rPr>
        <w:t>Załącznik nr 3 do umowy NR .............................BOSIR</w:t>
      </w:r>
    </w:p>
    <w:p w14:paraId="21E1B9B6" w14:textId="77777777" w:rsidR="000C6F2F" w:rsidRPr="00566B59" w:rsidRDefault="000C6F2F" w:rsidP="005E70A9">
      <w:pPr>
        <w:rPr>
          <w:sz w:val="24"/>
          <w:szCs w:val="24"/>
        </w:rPr>
      </w:pPr>
      <w:r w:rsidRPr="00566B59">
        <w:rPr>
          <w:sz w:val="24"/>
          <w:szCs w:val="24"/>
        </w:rPr>
        <w:t xml:space="preserve">Dane osobowe w </w:t>
      </w:r>
      <w:r w:rsidRPr="00566B59">
        <w:rPr>
          <w:b/>
          <w:i/>
          <w:sz w:val="24"/>
          <w:szCs w:val="24"/>
        </w:rPr>
        <w:t>BOSiR</w:t>
      </w:r>
      <w:r w:rsidRPr="00566B59">
        <w:rPr>
          <w:i/>
          <w:sz w:val="24"/>
          <w:szCs w:val="24"/>
        </w:rPr>
        <w:t xml:space="preserve"> </w:t>
      </w:r>
      <w:r w:rsidRPr="00566B59">
        <w:rPr>
          <w:sz w:val="24"/>
          <w:szCs w:val="24"/>
        </w:rPr>
        <w:t xml:space="preserve">są przetwarzane zgodnie z obowiązującymi przepisami prawa Unii Europejskiej (w szczególności z Rozporządzeniem Parlamentu Europejskiego i Rady UE) 2016/679 z dnia 27 kwietnia 2016 r. w sprawie ochrony osób fizycznych w związku </w:t>
      </w:r>
      <w:r w:rsidRPr="00566B59">
        <w:rPr>
          <w:sz w:val="24"/>
          <w:szCs w:val="24"/>
        </w:rPr>
        <w:br/>
        <w:t>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6B9E3722" w14:textId="77777777" w:rsidR="000C6F2F" w:rsidRPr="00566B59" w:rsidRDefault="000C6F2F" w:rsidP="005E70A9">
      <w:pPr>
        <w:pStyle w:val="Akapitzlist"/>
        <w:numPr>
          <w:ilvl w:val="0"/>
          <w:numId w:val="156"/>
        </w:numPr>
        <w:suppressAutoHyphens w:val="0"/>
        <w:autoSpaceDN/>
        <w:ind w:left="284"/>
        <w:contextualSpacing/>
        <w:textAlignment w:val="auto"/>
      </w:pPr>
      <w:r w:rsidRPr="00566B59">
        <w:t>Administratorem Pani/Pana danych osobowych przetwarzanych u Administratora jest Białostocki Ośrodek Sportu i Rekreacji w Białymstoku (15-465) mający swoją siedzibę przy ul. Włókiennicza 4, reprezentowany przez Dyrektora, („Administrator”).</w:t>
      </w:r>
    </w:p>
    <w:p w14:paraId="2FB60026" w14:textId="77777777" w:rsidR="000C6F2F" w:rsidRPr="00566B59" w:rsidRDefault="000C6F2F" w:rsidP="005E70A9">
      <w:pPr>
        <w:pStyle w:val="Akapitzlist"/>
        <w:numPr>
          <w:ilvl w:val="0"/>
          <w:numId w:val="156"/>
        </w:numPr>
        <w:suppressAutoHyphens w:val="0"/>
        <w:autoSpaceDN/>
        <w:ind w:left="284"/>
        <w:contextualSpacing/>
        <w:textAlignment w:val="auto"/>
        <w:rPr>
          <w:rStyle w:val="Hipercze"/>
          <w:color w:val="auto"/>
        </w:rPr>
      </w:pPr>
      <w:r w:rsidRPr="00566B59">
        <w:t xml:space="preserve">Administrator powołał Inspektora ochrony danych, z którym w sprawach związanych ze swoimi danymi osobowymi może Pani/Pana skontaktować się listownie (na adres Administratora) z dopiskiem „Inspektor ochrony danych” bądź mailowo </w:t>
      </w:r>
      <w:hyperlink r:id="rId8" w:history="1">
        <w:r w:rsidRPr="00566B59">
          <w:rPr>
            <w:rStyle w:val="Hipercze"/>
          </w:rPr>
          <w:t>iod@bosir.bialystok.pl</w:t>
        </w:r>
      </w:hyperlink>
    </w:p>
    <w:p w14:paraId="743081C0" w14:textId="77777777" w:rsidR="000C6F2F" w:rsidRPr="00566B59" w:rsidRDefault="000C6F2F" w:rsidP="005E70A9">
      <w:pPr>
        <w:pStyle w:val="Akapitzlist"/>
        <w:numPr>
          <w:ilvl w:val="0"/>
          <w:numId w:val="156"/>
        </w:numPr>
        <w:suppressAutoHyphens w:val="0"/>
        <w:autoSpaceDN/>
        <w:ind w:left="284"/>
        <w:contextualSpacing/>
        <w:textAlignment w:val="auto"/>
      </w:pPr>
      <w:r w:rsidRPr="00566B59">
        <w:t>Podstawą przetwarzania Pani/Pana danych jest art. 6 ust. 1 lit. b rozporządzenia tzn. przetwarzanie jest niezbędne do wykonania umowy, której Pani/Pana jest stroną lub do podjęcia działań na Pani/Pana żądanie przed zawarciem umowy, art. 6 ust. 1 lit. c RODO, tzn. przetwarzanie jest niezbędne do wypełnienia obowiązku prawnego, który na nas ciąży takiego jak realizacja zadań czy obowiązek archiwizacyjny.</w:t>
      </w:r>
    </w:p>
    <w:p w14:paraId="03EE9BB0" w14:textId="77777777" w:rsidR="000C6F2F" w:rsidRPr="00566B59" w:rsidRDefault="000C6F2F" w:rsidP="005E70A9">
      <w:pPr>
        <w:pStyle w:val="Akapitzlist"/>
        <w:numPr>
          <w:ilvl w:val="0"/>
          <w:numId w:val="156"/>
        </w:numPr>
        <w:suppressAutoHyphens w:val="0"/>
        <w:autoSpaceDN/>
        <w:ind w:left="284"/>
        <w:contextualSpacing/>
        <w:textAlignment w:val="auto"/>
      </w:pPr>
      <w:r w:rsidRPr="00D2536E">
        <w:t>Dane będą przechowywane  przez  czas  trwania  umowy,  a następnie okres 5 lat, które następują po roku, w którym powstał obowiązek podatkowy.</w:t>
      </w:r>
    </w:p>
    <w:p w14:paraId="73D76901" w14:textId="77777777" w:rsidR="000C6F2F" w:rsidRPr="00566B59" w:rsidRDefault="000C6F2F" w:rsidP="005E70A9">
      <w:pPr>
        <w:pStyle w:val="Akapitzlist"/>
        <w:numPr>
          <w:ilvl w:val="0"/>
          <w:numId w:val="156"/>
        </w:numPr>
        <w:suppressAutoHyphens w:val="0"/>
        <w:autoSpaceDN/>
        <w:ind w:left="284"/>
        <w:contextualSpacing/>
        <w:textAlignment w:val="auto"/>
      </w:pPr>
      <w:r w:rsidRPr="00566B59">
        <w:t>Odbiorcami Pani/Pana danych osobowych będą te podmioty, którym mamy obowiązek przekazywania ich na gruncie obowiązujących przepisów prawa, w tym Urząd Skarbowy, or</w:t>
      </w:r>
      <w:r>
        <w:t>g</w:t>
      </w:r>
      <w:r w:rsidRPr="00566B59">
        <w:t>any kontrolne, a także podmioty świadczące na naszą rzecz usługi na podstawie podpisanych umów.</w:t>
      </w:r>
    </w:p>
    <w:p w14:paraId="29E442CD" w14:textId="77777777" w:rsidR="000C6F2F" w:rsidRPr="00566B59" w:rsidRDefault="000C6F2F" w:rsidP="005E70A9">
      <w:pPr>
        <w:pStyle w:val="Akapitzlist"/>
        <w:numPr>
          <w:ilvl w:val="0"/>
          <w:numId w:val="156"/>
        </w:numPr>
        <w:suppressAutoHyphens w:val="0"/>
        <w:autoSpaceDN/>
        <w:ind w:left="284"/>
        <w:contextualSpacing/>
        <w:textAlignment w:val="auto"/>
      </w:pPr>
      <w:r w:rsidRPr="00566B59">
        <w:t xml:space="preserve">W związku z przetwarzaniem Pani/Pana danych osobowych w celu zawarcia umowy przysługuje Pani/Panu: prawo dostępu do danych, prawo do usunięcia danych, prawo </w:t>
      </w:r>
      <w:r w:rsidRPr="00566B59">
        <w:br/>
        <w:t xml:space="preserve">do ograniczenia przetwarzania danych, prawo do sprostowania danych, prawo sprzeciwu - korzystanie z uprawnień przysługujących osobie, której dane dotyczą, realizowane jest </w:t>
      </w:r>
      <w:r w:rsidRPr="00566B59">
        <w:br/>
        <w:t>w oparciu o zasady i przepisy rozporządzenia, ustawy o ochronie danych osobowych, KPA oraz przepisów sektorowych.</w:t>
      </w:r>
    </w:p>
    <w:p w14:paraId="34E37AA1" w14:textId="77777777" w:rsidR="000C6F2F" w:rsidRPr="00566B59" w:rsidRDefault="000C6F2F" w:rsidP="005E70A9">
      <w:pPr>
        <w:pStyle w:val="Akapitzlist"/>
        <w:numPr>
          <w:ilvl w:val="0"/>
          <w:numId w:val="156"/>
        </w:numPr>
        <w:suppressAutoHyphens w:val="0"/>
        <w:autoSpaceDN/>
        <w:ind w:left="284"/>
        <w:contextualSpacing/>
        <w:textAlignment w:val="auto"/>
      </w:pPr>
      <w:r w:rsidRPr="00566B59">
        <w:t>W przypadku powzięcia informacji o niezgodnym z prawem przetwarzaniu danych osobowych przez Administratora przysługuje Pani/Panu prawo wniesienia skargi do Prezesa Urzędu Ochrony Danych</w:t>
      </w:r>
      <w:r>
        <w:t xml:space="preserve"> Osobowych</w:t>
      </w:r>
      <w:r w:rsidRPr="00566B59">
        <w:t>. Adres:</w:t>
      </w:r>
      <w:r>
        <w:t xml:space="preserve"> </w:t>
      </w:r>
      <w:r w:rsidRPr="00566B59">
        <w:t xml:space="preserve">ul. Moniuszki 1A, 00-014 Warszawa, </w:t>
      </w:r>
      <w:r>
        <w:br/>
      </w:r>
      <w:r w:rsidRPr="00566B59">
        <w:t>tel. 22 531-03-00.</w:t>
      </w:r>
    </w:p>
    <w:p w14:paraId="15E44942" w14:textId="77777777" w:rsidR="000C6F2F" w:rsidRPr="00566B59" w:rsidRDefault="000C6F2F" w:rsidP="005E70A9">
      <w:pPr>
        <w:pStyle w:val="Akapitzlist"/>
        <w:numPr>
          <w:ilvl w:val="0"/>
          <w:numId w:val="156"/>
        </w:numPr>
        <w:suppressAutoHyphens w:val="0"/>
        <w:autoSpaceDN/>
        <w:ind w:left="284"/>
        <w:contextualSpacing/>
        <w:textAlignment w:val="auto"/>
      </w:pPr>
      <w:r w:rsidRPr="00566B59">
        <w:t>Podanie przez Panią/Pana danych osobowych jest obowiązkowe w zakresie niezbędnym do zawarcia i realizacji umowy. W przypadku, gdy przetwarzanie odbywa się na podstawie zgody, podanie danych osobowych jest dobrowolne. Zgodę można wycofać w każdym czasie, informując o tym Administratora pisemnie bądź mailowo na adresy wskazane powyżej.</w:t>
      </w:r>
    </w:p>
    <w:p w14:paraId="71DB297D" w14:textId="77777777" w:rsidR="000C6F2F" w:rsidRPr="00566B59" w:rsidRDefault="000C6F2F" w:rsidP="005E70A9">
      <w:pPr>
        <w:pStyle w:val="Akapitzlist"/>
        <w:numPr>
          <w:ilvl w:val="0"/>
          <w:numId w:val="156"/>
        </w:numPr>
        <w:suppressAutoHyphens w:val="0"/>
        <w:autoSpaceDN/>
        <w:ind w:left="284"/>
        <w:contextualSpacing/>
        <w:textAlignment w:val="auto"/>
      </w:pPr>
      <w:r w:rsidRPr="00566B59">
        <w:t>Pani/Pana dane nie będą przetwarzane w sposób zautomatyzowany i nie będą profilowane.</w:t>
      </w:r>
    </w:p>
    <w:p w14:paraId="7FD3894E" w14:textId="77777777" w:rsidR="000C6F2F" w:rsidRPr="00205B27" w:rsidRDefault="000C6F2F" w:rsidP="005E70A9">
      <w:pPr>
        <w:pStyle w:val="Standard"/>
        <w:spacing w:before="100" w:after="100"/>
        <w:outlineLvl w:val="2"/>
        <w:rPr>
          <w:i/>
          <w:iCs/>
          <w:sz w:val="22"/>
          <w:szCs w:val="22"/>
          <w:lang w:val="pl-PL"/>
        </w:rPr>
      </w:pPr>
    </w:p>
    <w:p w14:paraId="714780ED" w14:textId="77777777" w:rsidR="000C6F2F" w:rsidRPr="00205B27" w:rsidRDefault="000C6F2F" w:rsidP="005E70A9">
      <w:pPr>
        <w:pStyle w:val="Standard"/>
        <w:spacing w:before="100" w:after="100"/>
        <w:outlineLvl w:val="2"/>
        <w:rPr>
          <w:i/>
          <w:iCs/>
          <w:sz w:val="22"/>
          <w:szCs w:val="22"/>
          <w:lang w:val="pl-PL"/>
        </w:rPr>
      </w:pPr>
    </w:p>
    <w:p w14:paraId="5F29ED38" w14:textId="77777777" w:rsidR="000C6F2F" w:rsidRPr="00205B27" w:rsidRDefault="000C6F2F" w:rsidP="005E70A9">
      <w:pPr>
        <w:pStyle w:val="Standard"/>
        <w:spacing w:before="100" w:after="100"/>
        <w:outlineLvl w:val="2"/>
        <w:rPr>
          <w:lang w:val="pl-PL"/>
        </w:rPr>
      </w:pPr>
      <w:r w:rsidRPr="00205B27">
        <w:rPr>
          <w:bCs/>
          <w:i/>
          <w:iCs/>
          <w:sz w:val="22"/>
          <w:szCs w:val="22"/>
          <w:lang w:val="pl-PL"/>
        </w:rPr>
        <w:t>Data i podpis: …………………………………………</w:t>
      </w:r>
    </w:p>
    <w:p w14:paraId="667E778D" w14:textId="77777777" w:rsidR="000C6F2F" w:rsidRPr="00205B27" w:rsidRDefault="000C6F2F" w:rsidP="005E70A9">
      <w:pPr>
        <w:pStyle w:val="Standard"/>
        <w:spacing w:before="100" w:after="100"/>
        <w:outlineLvl w:val="2"/>
        <w:rPr>
          <w:i/>
          <w:iCs/>
          <w:sz w:val="22"/>
          <w:szCs w:val="22"/>
          <w:lang w:val="pl-PL"/>
        </w:rPr>
      </w:pPr>
    </w:p>
    <w:p w14:paraId="1CBD3FE1" w14:textId="77777777" w:rsidR="000C6F2F" w:rsidRPr="00205B27" w:rsidRDefault="000C6F2F" w:rsidP="005E70A9">
      <w:pPr>
        <w:pStyle w:val="Standard"/>
        <w:spacing w:before="100" w:after="100"/>
        <w:outlineLvl w:val="2"/>
        <w:rPr>
          <w:i/>
          <w:iCs/>
          <w:sz w:val="22"/>
          <w:szCs w:val="22"/>
          <w:lang w:val="pl-PL"/>
        </w:rPr>
      </w:pPr>
    </w:p>
    <w:p w14:paraId="2348648B" w14:textId="77777777" w:rsidR="000C6F2F" w:rsidRDefault="000C6F2F" w:rsidP="005E70A9">
      <w:pPr>
        <w:pStyle w:val="Standard"/>
        <w:spacing w:before="100" w:after="100"/>
        <w:outlineLvl w:val="2"/>
        <w:rPr>
          <w:i/>
          <w:iCs/>
          <w:sz w:val="22"/>
          <w:szCs w:val="22"/>
          <w:lang w:val="pl-PL"/>
        </w:rPr>
      </w:pPr>
    </w:p>
    <w:p w14:paraId="2B45FF1D" w14:textId="77777777" w:rsidR="000C6F2F" w:rsidRPr="00205B27" w:rsidRDefault="000C6F2F" w:rsidP="005E70A9">
      <w:pPr>
        <w:pStyle w:val="Standard"/>
        <w:spacing w:before="100" w:after="100"/>
        <w:outlineLvl w:val="2"/>
        <w:rPr>
          <w:i/>
          <w:iCs/>
          <w:sz w:val="22"/>
          <w:szCs w:val="22"/>
          <w:lang w:val="pl-PL"/>
        </w:rPr>
      </w:pPr>
    </w:p>
    <w:p w14:paraId="3758D47A" w14:textId="77777777" w:rsidR="000C6F2F" w:rsidRPr="00205B27" w:rsidRDefault="000C6F2F" w:rsidP="005E70A9">
      <w:pPr>
        <w:pStyle w:val="Standard"/>
        <w:spacing w:before="100" w:after="100"/>
        <w:outlineLvl w:val="2"/>
        <w:rPr>
          <w:i/>
          <w:iCs/>
          <w:sz w:val="22"/>
          <w:szCs w:val="22"/>
          <w:lang w:val="pl-PL"/>
        </w:rPr>
      </w:pPr>
    </w:p>
    <w:p w14:paraId="65DC1719" w14:textId="77777777" w:rsidR="000C6F2F" w:rsidRPr="00205B27" w:rsidRDefault="000C6F2F" w:rsidP="005E70A9">
      <w:pPr>
        <w:pStyle w:val="Standard"/>
        <w:spacing w:before="100" w:after="100"/>
        <w:outlineLvl w:val="2"/>
        <w:rPr>
          <w:i/>
          <w:iCs/>
          <w:sz w:val="22"/>
          <w:szCs w:val="22"/>
          <w:lang w:val="pl-PL"/>
        </w:rPr>
      </w:pPr>
    </w:p>
    <w:p w14:paraId="476EFE90" w14:textId="77777777" w:rsidR="000C6F2F" w:rsidRPr="00205B27" w:rsidRDefault="000C6F2F" w:rsidP="005E70A9">
      <w:pPr>
        <w:pStyle w:val="Standard"/>
        <w:spacing w:before="100" w:after="100"/>
        <w:outlineLvl w:val="2"/>
        <w:rPr>
          <w:lang w:val="pl-PL"/>
        </w:rPr>
      </w:pPr>
      <w:r w:rsidRPr="00205B27">
        <w:rPr>
          <w:i/>
          <w:iCs/>
          <w:sz w:val="22"/>
          <w:szCs w:val="22"/>
          <w:lang w:val="pl-PL"/>
        </w:rPr>
        <w:t>Załącznik nr 4 do umowy</w:t>
      </w:r>
      <w:r w:rsidRPr="00205B27">
        <w:rPr>
          <w:lang w:val="pl-PL"/>
        </w:rPr>
        <w:t xml:space="preserve"> </w:t>
      </w:r>
      <w:r w:rsidRPr="00205B27">
        <w:rPr>
          <w:i/>
          <w:iCs/>
          <w:sz w:val="22"/>
          <w:szCs w:val="22"/>
          <w:lang w:val="pl-PL"/>
        </w:rPr>
        <w:t>NR .............................BOSIR</w:t>
      </w:r>
    </w:p>
    <w:p w14:paraId="0828A40C" w14:textId="77777777" w:rsidR="000C6F2F" w:rsidRPr="00205B27" w:rsidRDefault="000C6F2F" w:rsidP="005E70A9">
      <w:pPr>
        <w:pStyle w:val="Standard"/>
        <w:spacing w:before="100"/>
        <w:outlineLvl w:val="2"/>
        <w:rPr>
          <w:lang w:val="pl-PL"/>
        </w:rPr>
      </w:pPr>
      <w:r w:rsidRPr="00205B27">
        <w:rPr>
          <w:b/>
          <w:bCs/>
          <w:sz w:val="22"/>
          <w:szCs w:val="22"/>
          <w:lang w:val="pl-PL"/>
        </w:rPr>
        <w:t>KLAUZULA INFORMACYJNA DOT. PRZETWARZANIA DANYCH OSOBOWYCH W PRZYPADKU POZYSKIWANIA DANYCH W SPOSÓB INNY, NIŻ OD OSOBY, KTÓREJ DANE DOTYCZĄ – art. 14 RODO</w:t>
      </w:r>
    </w:p>
    <w:p w14:paraId="1A2A09A6" w14:textId="77777777" w:rsidR="000C6F2F" w:rsidRPr="00205B27" w:rsidRDefault="000C6F2F" w:rsidP="005E70A9">
      <w:pPr>
        <w:pStyle w:val="Standard"/>
        <w:rPr>
          <w:lang w:val="pl-PL"/>
        </w:rPr>
      </w:pPr>
      <w:r w:rsidRPr="00205B27">
        <w:rPr>
          <w:sz w:val="22"/>
          <w:szCs w:val="22"/>
          <w:lang w:val="pl-PL"/>
        </w:rPr>
        <w:t xml:space="preserve">Dane osobowe w </w:t>
      </w:r>
      <w:r w:rsidRPr="00205B27">
        <w:rPr>
          <w:i/>
          <w:sz w:val="22"/>
          <w:szCs w:val="22"/>
          <w:lang w:val="pl-PL"/>
        </w:rPr>
        <w:t xml:space="preserve">BOSiR </w:t>
      </w:r>
      <w:r w:rsidRPr="00205B27">
        <w:rPr>
          <w:sz w:val="22"/>
          <w:szCs w:val="22"/>
          <w:lang w:val="pl-PL"/>
        </w:rPr>
        <w:t xml:space="preserve">są przetwarzane zgodnie z obowiązującymi przepisami prawa Unii Europejskiej (w szczególności z Rozporządzeniem Parlamentu Europejskiego i Rady UE) 2016/679 </w:t>
      </w:r>
      <w:r w:rsidRPr="00205B27">
        <w:rPr>
          <w:sz w:val="22"/>
          <w:szCs w:val="22"/>
          <w:lang w:val="pl-PL"/>
        </w:rPr>
        <w:br/>
        <w:t>z dnia 27 kwietnia 2016 r. w sprawie ochrony osób fizycznych w związku 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59C0DC00" w14:textId="77777777" w:rsidR="000C6F2F" w:rsidRPr="00205B27" w:rsidRDefault="000C6F2F" w:rsidP="005E70A9">
      <w:pPr>
        <w:pStyle w:val="Standard"/>
        <w:rPr>
          <w:lang w:val="pl-PL"/>
        </w:rPr>
      </w:pPr>
      <w:r w:rsidRPr="00205B27">
        <w:rPr>
          <w:sz w:val="22"/>
          <w:szCs w:val="22"/>
          <w:lang w:val="pl-PL"/>
        </w:rPr>
        <w:t>Zgodnie z art. 14 rozporządzenia informujemy, że:</w:t>
      </w:r>
    </w:p>
    <w:p w14:paraId="56C4DCC4" w14:textId="77777777" w:rsidR="000C6F2F" w:rsidRPr="00205B27" w:rsidRDefault="000C6F2F" w:rsidP="005E70A9">
      <w:pPr>
        <w:pStyle w:val="Standard"/>
        <w:widowControl/>
        <w:numPr>
          <w:ilvl w:val="0"/>
          <w:numId w:val="155"/>
        </w:numPr>
        <w:suppressAutoHyphens w:val="0"/>
        <w:spacing w:line="251" w:lineRule="auto"/>
      </w:pPr>
      <w:r w:rsidRPr="00205B27">
        <w:rPr>
          <w:sz w:val="22"/>
          <w:szCs w:val="22"/>
          <w:lang w:val="pl-PL" w:eastAsia="ar-SA"/>
        </w:rPr>
        <w:t xml:space="preserve">Administratorem Pani/Pana danych osobowych jest Białostocki Ośrodek Sportu i Rekreacji </w:t>
      </w:r>
      <w:r w:rsidRPr="00205B27">
        <w:rPr>
          <w:sz w:val="22"/>
          <w:szCs w:val="22"/>
          <w:lang w:val="pl-PL" w:eastAsia="ar-SA"/>
        </w:rPr>
        <w:br/>
        <w:t xml:space="preserve">w Białymstoku (15-465) mający swoją siedzibę przy ul. </w:t>
      </w:r>
      <w:proofErr w:type="spellStart"/>
      <w:r w:rsidRPr="00205B27">
        <w:rPr>
          <w:sz w:val="22"/>
          <w:szCs w:val="22"/>
          <w:lang w:eastAsia="ar-SA"/>
        </w:rPr>
        <w:t>Włókiennicza</w:t>
      </w:r>
      <w:proofErr w:type="spellEnd"/>
      <w:r w:rsidRPr="00205B27">
        <w:rPr>
          <w:sz w:val="22"/>
          <w:szCs w:val="22"/>
          <w:lang w:eastAsia="ar-SA"/>
        </w:rPr>
        <w:t xml:space="preserve"> 4, </w:t>
      </w:r>
      <w:proofErr w:type="spellStart"/>
      <w:r w:rsidRPr="00205B27">
        <w:rPr>
          <w:sz w:val="22"/>
          <w:szCs w:val="22"/>
          <w:lang w:eastAsia="ar-SA"/>
        </w:rPr>
        <w:t>reprezentowany</w:t>
      </w:r>
      <w:proofErr w:type="spellEnd"/>
      <w:r w:rsidRPr="00205B27">
        <w:rPr>
          <w:sz w:val="22"/>
          <w:szCs w:val="22"/>
          <w:lang w:eastAsia="ar-SA"/>
        </w:rPr>
        <w:t xml:space="preserve"> </w:t>
      </w:r>
      <w:proofErr w:type="spellStart"/>
      <w:r w:rsidRPr="00205B27">
        <w:rPr>
          <w:sz w:val="22"/>
          <w:szCs w:val="22"/>
          <w:lang w:eastAsia="ar-SA"/>
        </w:rPr>
        <w:t>przez</w:t>
      </w:r>
      <w:proofErr w:type="spellEnd"/>
      <w:r w:rsidRPr="00205B27">
        <w:rPr>
          <w:sz w:val="22"/>
          <w:szCs w:val="22"/>
          <w:lang w:eastAsia="ar-SA"/>
        </w:rPr>
        <w:t xml:space="preserve"> </w:t>
      </w:r>
      <w:proofErr w:type="spellStart"/>
      <w:r w:rsidRPr="00205B27">
        <w:rPr>
          <w:sz w:val="22"/>
          <w:szCs w:val="22"/>
          <w:lang w:eastAsia="ar-SA"/>
        </w:rPr>
        <w:t>Dyrektora</w:t>
      </w:r>
      <w:proofErr w:type="spellEnd"/>
      <w:r w:rsidRPr="00205B27">
        <w:rPr>
          <w:sz w:val="22"/>
          <w:szCs w:val="22"/>
          <w:lang w:eastAsia="ar-SA"/>
        </w:rPr>
        <w:t>, („Administrator”).</w:t>
      </w:r>
    </w:p>
    <w:p w14:paraId="59563334" w14:textId="77777777" w:rsidR="000C6F2F" w:rsidRPr="00205B27" w:rsidRDefault="000C6F2F" w:rsidP="005E70A9">
      <w:pPr>
        <w:pStyle w:val="Standard"/>
        <w:widowControl/>
        <w:numPr>
          <w:ilvl w:val="0"/>
          <w:numId w:val="153"/>
        </w:numPr>
        <w:suppressAutoHyphens w:val="0"/>
        <w:spacing w:line="251" w:lineRule="auto"/>
        <w:rPr>
          <w:lang w:val="pl-PL"/>
        </w:rPr>
      </w:pPr>
      <w:r w:rsidRPr="00205B27">
        <w:rPr>
          <w:sz w:val="22"/>
          <w:szCs w:val="22"/>
          <w:lang w:val="pl-PL" w:eastAsia="ar-SA"/>
        </w:rPr>
        <w:t xml:space="preserve">Administrator powołał Inspektora ochrony danych, z którym w sprawach związanych ze swoimi danymi osobowymi może Pani/Pana skontaktować się listownie (na adres Administratora) </w:t>
      </w:r>
      <w:r w:rsidRPr="00205B27">
        <w:rPr>
          <w:sz w:val="22"/>
          <w:szCs w:val="22"/>
          <w:lang w:val="pl-PL" w:eastAsia="ar-SA"/>
        </w:rPr>
        <w:br/>
        <w:t xml:space="preserve">z dopiskiem „Inspektor ochrony danych” bądź mailowo </w:t>
      </w:r>
      <w:hyperlink r:id="rId9" w:history="1">
        <w:r w:rsidRPr="00205B27">
          <w:rPr>
            <w:sz w:val="22"/>
            <w:szCs w:val="22"/>
            <w:lang w:val="pl-PL" w:eastAsia="ar-SA"/>
          </w:rPr>
          <w:t>iod@bosir.bialystok.pl</w:t>
        </w:r>
      </w:hyperlink>
    </w:p>
    <w:p w14:paraId="5AF73039" w14:textId="77777777" w:rsidR="000C6F2F" w:rsidRPr="00D2536E" w:rsidRDefault="000C6F2F" w:rsidP="005E70A9">
      <w:pPr>
        <w:pStyle w:val="Akapitzlist"/>
        <w:numPr>
          <w:ilvl w:val="0"/>
          <w:numId w:val="154"/>
        </w:numPr>
        <w:suppressAutoHyphens w:val="0"/>
        <w:spacing w:before="100" w:after="100"/>
        <w:rPr>
          <w:rFonts w:eastAsia="Arial Unicode MS"/>
          <w:vanish/>
          <w:color w:val="000000"/>
          <w:sz w:val="22"/>
          <w:szCs w:val="22"/>
          <w:lang w:eastAsia="en-US" w:bidi="en-US"/>
        </w:rPr>
      </w:pPr>
    </w:p>
    <w:p w14:paraId="5801EED8" w14:textId="77777777" w:rsidR="000C6F2F" w:rsidRPr="00D2536E" w:rsidRDefault="000C6F2F" w:rsidP="005E70A9">
      <w:pPr>
        <w:pStyle w:val="Akapitzlist"/>
        <w:numPr>
          <w:ilvl w:val="0"/>
          <w:numId w:val="154"/>
        </w:numPr>
        <w:suppressAutoHyphens w:val="0"/>
        <w:spacing w:before="100" w:after="100"/>
        <w:rPr>
          <w:rFonts w:eastAsia="Arial Unicode MS"/>
          <w:vanish/>
          <w:color w:val="000000"/>
          <w:sz w:val="22"/>
          <w:szCs w:val="22"/>
          <w:lang w:eastAsia="en-US" w:bidi="en-US"/>
        </w:rPr>
      </w:pPr>
    </w:p>
    <w:p w14:paraId="5D34C323" w14:textId="77777777" w:rsidR="000C6F2F" w:rsidRPr="00205B27" w:rsidRDefault="000C6F2F" w:rsidP="005E70A9">
      <w:pPr>
        <w:pStyle w:val="Standard"/>
        <w:widowControl/>
        <w:numPr>
          <w:ilvl w:val="0"/>
          <w:numId w:val="153"/>
        </w:numPr>
        <w:suppressAutoHyphens w:val="0"/>
        <w:rPr>
          <w:lang w:val="pl-PL"/>
        </w:rPr>
      </w:pPr>
      <w:r w:rsidRPr="00E93F34">
        <w:rPr>
          <w:sz w:val="22"/>
          <w:szCs w:val="22"/>
          <w:lang w:val="pl-PL"/>
        </w:rPr>
        <w:t>Pani/Pana dane osobowe przetwarzane są w celu realizacji umowy zawartej przez Administratora oraz w związku z obowiązkami wynikającymi z ustawy z dnia 11 września 2019 r. – Prawo zamówień publicznych, w tym weryfikacji zatrudnienia na podstawie umowy o pracę zgodnie z art. 95 tej ustawy</w:t>
      </w:r>
      <w:r w:rsidRPr="00205B27">
        <w:rPr>
          <w:sz w:val="22"/>
          <w:szCs w:val="22"/>
          <w:lang w:val="pl-PL"/>
        </w:rPr>
        <w:t>;</w:t>
      </w:r>
    </w:p>
    <w:p w14:paraId="4C2EFA6B" w14:textId="77777777" w:rsidR="000C6F2F" w:rsidRPr="00205B27" w:rsidRDefault="000C6F2F" w:rsidP="005E70A9">
      <w:pPr>
        <w:pStyle w:val="Standard"/>
        <w:widowControl/>
        <w:numPr>
          <w:ilvl w:val="0"/>
          <w:numId w:val="153"/>
        </w:numPr>
        <w:suppressAutoHyphens w:val="0"/>
        <w:rPr>
          <w:lang w:val="pl-PL"/>
        </w:rPr>
      </w:pPr>
      <w:r w:rsidRPr="008B185E">
        <w:rPr>
          <w:sz w:val="22"/>
          <w:szCs w:val="22"/>
          <w:lang w:val="pl-PL"/>
        </w:rPr>
        <w:t>Podstawą prawną przetwarzania Pani/Pana danych osobowych jest art. 6 ust. 1 lit. c RODO – przetwarzanie jest niezbędne do wypełnienia obowiązku prawnego ciążącego na Administratorze oraz art. 6 ust. 1 lit. e RODO – wykonanie zadania realizowanego w interesie publicznym. W przypadku Wykonawcy będącego osobą fizyczną prowadzącą działalność gospodarczą, podstawą przetwarzania danych jest również art. 6 ust. 1 lit. b RODO – przetwarzanie jest niezbędne do wykonania umowy, której stroną jest osoba, której dane dotyczą</w:t>
      </w:r>
      <w:r w:rsidRPr="00205B27">
        <w:rPr>
          <w:sz w:val="22"/>
          <w:szCs w:val="22"/>
          <w:lang w:val="pl-PL"/>
        </w:rPr>
        <w:t>;</w:t>
      </w:r>
    </w:p>
    <w:p w14:paraId="4149B981" w14:textId="77777777" w:rsidR="000C6F2F" w:rsidRPr="00566B59" w:rsidRDefault="000C6F2F" w:rsidP="005E70A9">
      <w:pPr>
        <w:pStyle w:val="Standard"/>
        <w:widowControl/>
        <w:numPr>
          <w:ilvl w:val="0"/>
          <w:numId w:val="153"/>
        </w:numPr>
        <w:suppressAutoHyphens w:val="0"/>
        <w:rPr>
          <w:sz w:val="22"/>
          <w:szCs w:val="22"/>
          <w:lang w:val="pl-PL"/>
        </w:rPr>
      </w:pPr>
      <w:r w:rsidRPr="00446041">
        <w:rPr>
          <w:sz w:val="22"/>
          <w:szCs w:val="22"/>
          <w:lang w:val="pl-PL"/>
        </w:rPr>
        <w:t>Administrator przetwarza następujące kategorie Pani/Pana danych osobowych: imię i nazwisko, stanowisko lub funkcję, dane kontaktowe (numer telefonu, adres e-mail), informacje o zatrudnieniu (rodzaj umowy o pracę, zakres obowiązków), a także inne dane niezbędne do realizacji umowy.</w:t>
      </w:r>
      <w:r>
        <w:rPr>
          <w:sz w:val="22"/>
          <w:szCs w:val="22"/>
          <w:lang w:val="pl-PL"/>
        </w:rPr>
        <w:t xml:space="preserve"> </w:t>
      </w:r>
      <w:r w:rsidRPr="00446041">
        <w:rPr>
          <w:sz w:val="22"/>
          <w:szCs w:val="22"/>
          <w:lang w:val="pl-PL"/>
        </w:rPr>
        <w:t>Dane osobowe pochodzą od Wykonawcy lub jego podwykonawców w związku z realizacją umowy zawartej z Białostockim Ośrodkiem Sportu i Rekreacj</w:t>
      </w:r>
      <w:r>
        <w:rPr>
          <w:sz w:val="22"/>
          <w:szCs w:val="22"/>
          <w:lang w:val="pl-PL"/>
        </w:rPr>
        <w:t>i</w:t>
      </w:r>
      <w:r w:rsidRPr="00446041">
        <w:rPr>
          <w:sz w:val="22"/>
          <w:szCs w:val="22"/>
          <w:lang w:val="pl-PL"/>
        </w:rPr>
        <w:t>;</w:t>
      </w:r>
    </w:p>
    <w:p w14:paraId="445E7383" w14:textId="77777777" w:rsidR="000C6F2F" w:rsidRPr="00205B27" w:rsidRDefault="000C6F2F" w:rsidP="005E70A9">
      <w:pPr>
        <w:pStyle w:val="Standard"/>
        <w:widowControl/>
        <w:numPr>
          <w:ilvl w:val="0"/>
          <w:numId w:val="153"/>
        </w:numPr>
        <w:suppressAutoHyphens w:val="0"/>
        <w:rPr>
          <w:lang w:val="pl-PL"/>
        </w:rPr>
      </w:pPr>
      <w:r w:rsidRPr="00446041">
        <w:rPr>
          <w:sz w:val="22"/>
          <w:szCs w:val="22"/>
          <w:lang w:val="pl-PL"/>
        </w:rPr>
        <w:t>Odbiorcami Pani/Pana danych osobowych są organy publiczne i kontrolne uprawnione na podstawie przepisów prawa oraz podmioty przetwarzające dane w imieniu Administratora, w tym dostawcy usług informatycznych, archiwizacji lub obsługi prawnej, działający na podstawie umów powierzenia przetwarzania danych zgodnych z art. 28 RODO</w:t>
      </w:r>
      <w:r w:rsidRPr="00205B27">
        <w:rPr>
          <w:sz w:val="22"/>
          <w:szCs w:val="22"/>
          <w:lang w:val="pl-PL"/>
        </w:rPr>
        <w:t>;</w:t>
      </w:r>
    </w:p>
    <w:p w14:paraId="768246C6" w14:textId="77777777" w:rsidR="000C6F2F" w:rsidRPr="00205B27" w:rsidRDefault="000C6F2F" w:rsidP="005E70A9">
      <w:pPr>
        <w:pStyle w:val="Standard"/>
        <w:widowControl/>
        <w:numPr>
          <w:ilvl w:val="0"/>
          <w:numId w:val="153"/>
        </w:numPr>
        <w:suppressAutoHyphens w:val="0"/>
        <w:rPr>
          <w:lang w:val="pl-PL"/>
        </w:rPr>
      </w:pPr>
      <w:r w:rsidRPr="00446041">
        <w:rPr>
          <w:sz w:val="22"/>
          <w:szCs w:val="22"/>
          <w:lang w:val="pl-PL"/>
        </w:rPr>
        <w:t>Administrator będzie przechowywał Pani/Pana dane osobowe przez okres realizacji umowy, a następnie przez okres wynikający z przepisów o archiwizacji dokumentacji obowiązujących w Białostockim Ośrodku Sportu i Rekreacji, nie krótszy niż 5 lat od zakończenia roku budżetowego,</w:t>
      </w:r>
      <w:r>
        <w:rPr>
          <w:sz w:val="22"/>
          <w:szCs w:val="22"/>
          <w:lang w:val="pl-PL"/>
        </w:rPr>
        <w:t xml:space="preserve"> </w:t>
      </w:r>
      <w:r w:rsidRPr="00446041">
        <w:rPr>
          <w:sz w:val="22"/>
          <w:szCs w:val="22"/>
          <w:lang w:val="pl-PL"/>
        </w:rPr>
        <w:t>w którym nastąpiło całkowite rozliczenie umowy, zgodnie z przepisami ustawy o rachunkowości oraz Jednolitym Rzeczowym Wykazem Akt</w:t>
      </w:r>
      <w:r w:rsidRPr="00205B27">
        <w:rPr>
          <w:sz w:val="22"/>
          <w:szCs w:val="22"/>
          <w:lang w:val="pl-PL"/>
        </w:rPr>
        <w:t>;</w:t>
      </w:r>
    </w:p>
    <w:p w14:paraId="7EE20021" w14:textId="77777777" w:rsidR="000C6F2F" w:rsidRPr="00205B27" w:rsidRDefault="000C6F2F" w:rsidP="005E70A9">
      <w:pPr>
        <w:pStyle w:val="Standard"/>
        <w:widowControl/>
        <w:numPr>
          <w:ilvl w:val="0"/>
          <w:numId w:val="153"/>
        </w:numPr>
        <w:suppressAutoHyphens w:val="0"/>
        <w:rPr>
          <w:lang w:val="pl-PL"/>
        </w:rPr>
      </w:pPr>
      <w:r w:rsidRPr="00143113">
        <w:rPr>
          <w:sz w:val="22"/>
          <w:szCs w:val="22"/>
          <w:lang w:val="pl-PL"/>
        </w:rPr>
        <w:t>W związku z przetwarzaniem danych osobowych przysługuje Pani/Panu prawo dostępu do treści danych, ich sprostowania, ograniczenia przetwarzania lub usunięcia, a także prawo sprzeciwu – na zasadach określonych w RODO, ustawie o ochronie danych osobowych, KPA oraz przepisach sektorowych</w:t>
      </w:r>
      <w:r w:rsidRPr="00205B27">
        <w:rPr>
          <w:sz w:val="22"/>
          <w:szCs w:val="22"/>
          <w:lang w:val="pl-PL"/>
        </w:rPr>
        <w:t>;</w:t>
      </w:r>
    </w:p>
    <w:p w14:paraId="3F2BE8E6" w14:textId="77777777" w:rsidR="000C6F2F" w:rsidRDefault="000C6F2F" w:rsidP="005E70A9">
      <w:pPr>
        <w:pStyle w:val="Standard"/>
        <w:widowControl/>
        <w:numPr>
          <w:ilvl w:val="0"/>
          <w:numId w:val="153"/>
        </w:numPr>
        <w:suppressAutoHyphens w:val="0"/>
        <w:spacing w:before="100" w:after="100"/>
        <w:rPr>
          <w:lang w:val="pl-PL"/>
        </w:rPr>
      </w:pPr>
      <w:r w:rsidRPr="00566B59">
        <w:rPr>
          <w:sz w:val="22"/>
          <w:szCs w:val="22"/>
          <w:lang w:val="pl-PL" w:eastAsia="ar-SA"/>
        </w:rPr>
        <w:lastRenderedPageBreak/>
        <w:t xml:space="preserve">W przypadku powzięcia informacji o niezgodnym z prawem przetwarzaniu danych osobowych przez Administratora, przysługuje Pani/Panu prawo wniesienia skargi do Prezesa Urzędu Ochrony Danych Osobowych, ul. </w:t>
      </w:r>
      <w:r w:rsidRPr="00B37488">
        <w:rPr>
          <w:sz w:val="22"/>
          <w:szCs w:val="22"/>
          <w:lang w:val="pl-PL" w:eastAsia="ar-SA"/>
        </w:rPr>
        <w:t>Moniuszki 1A, 00-014 Warszawa, tel. 22 531 03 00</w:t>
      </w:r>
      <w:r w:rsidRPr="00471F16">
        <w:rPr>
          <w:sz w:val="22"/>
          <w:szCs w:val="22"/>
          <w:lang w:val="pl-PL" w:eastAsia="ar-SA"/>
        </w:rPr>
        <w:t>.</w:t>
      </w:r>
      <w:r w:rsidRPr="00566B59">
        <w:rPr>
          <w:lang w:val="pl-PL"/>
        </w:rPr>
        <w:t xml:space="preserve">Podanie danych osobowych jest obowiązkowe w zakresie niezbędnym do zawarcia i realizacji umowy. </w:t>
      </w:r>
    </w:p>
    <w:p w14:paraId="1292A396" w14:textId="77777777" w:rsidR="000C6F2F" w:rsidRPr="00DB5B17" w:rsidRDefault="000C6F2F" w:rsidP="005E70A9">
      <w:pPr>
        <w:pStyle w:val="Standard"/>
        <w:widowControl/>
        <w:numPr>
          <w:ilvl w:val="0"/>
          <w:numId w:val="153"/>
        </w:numPr>
        <w:suppressAutoHyphens w:val="0"/>
        <w:spacing w:before="100" w:after="100"/>
        <w:rPr>
          <w:lang w:val="pl-PL"/>
        </w:rPr>
      </w:pPr>
      <w:r w:rsidRPr="00566B59">
        <w:rPr>
          <w:lang w:val="pl-PL"/>
        </w:rPr>
        <w:t>Pani/Pana dane nie będą przetwarzane w sposób zautomatyzowany i nie będą profilowane</w:t>
      </w:r>
    </w:p>
    <w:p w14:paraId="1E9A77C7" w14:textId="77777777" w:rsidR="000C6F2F" w:rsidRPr="00205B27" w:rsidRDefault="000C6F2F" w:rsidP="005E70A9">
      <w:pPr>
        <w:pStyle w:val="Standard"/>
      </w:pPr>
      <w:r w:rsidRPr="00205B27">
        <w:rPr>
          <w:bCs/>
          <w:lang w:eastAsia="ar-SA"/>
        </w:rPr>
        <w:t xml:space="preserve">Data </w:t>
      </w:r>
      <w:proofErr w:type="spellStart"/>
      <w:r w:rsidRPr="00205B27">
        <w:rPr>
          <w:bCs/>
          <w:lang w:eastAsia="ar-SA"/>
        </w:rPr>
        <w:t>i</w:t>
      </w:r>
      <w:proofErr w:type="spellEnd"/>
      <w:r w:rsidRPr="00205B27">
        <w:rPr>
          <w:bCs/>
          <w:lang w:eastAsia="ar-SA"/>
        </w:rPr>
        <w:t xml:space="preserve"> podpis: …………………………………………</w:t>
      </w:r>
    </w:p>
    <w:p w14:paraId="26F1CF4F" w14:textId="77777777" w:rsidR="000C6F2F" w:rsidRPr="00205B27" w:rsidRDefault="000C6F2F" w:rsidP="005E70A9">
      <w:pPr>
        <w:pStyle w:val="Standard"/>
      </w:pPr>
    </w:p>
    <w:p w14:paraId="25AABE27" w14:textId="77777777" w:rsidR="000C6F2F" w:rsidRPr="00205B27" w:rsidRDefault="000C6F2F" w:rsidP="005E70A9">
      <w:pPr>
        <w:tabs>
          <w:tab w:val="left" w:pos="600"/>
          <w:tab w:val="right" w:pos="9332"/>
        </w:tabs>
        <w:rPr>
          <w:bCs/>
          <w:color w:val="000000"/>
          <w:kern w:val="2"/>
          <w:sz w:val="24"/>
          <w:szCs w:val="24"/>
          <w:lang w:eastAsia="ar-SA"/>
        </w:rPr>
      </w:pPr>
    </w:p>
    <w:p w14:paraId="224D9757" w14:textId="77777777" w:rsidR="000C6F2F" w:rsidRPr="00F04C69" w:rsidRDefault="000C6F2F" w:rsidP="005E70A9"/>
    <w:p w14:paraId="15B3AECA" w14:textId="77777777" w:rsidR="000C6F2F" w:rsidRPr="000E6E68" w:rsidRDefault="000C6F2F" w:rsidP="005E70A9"/>
    <w:p w14:paraId="2945281E" w14:textId="77777777" w:rsidR="000C6F2F" w:rsidRDefault="000C6F2F" w:rsidP="005E70A9">
      <w:pPr>
        <w:rPr>
          <w:rFonts w:eastAsia="Arial Unicode MS"/>
          <w:b/>
          <w:i/>
          <w:sz w:val="24"/>
          <w:szCs w:val="24"/>
          <w:lang w:eastAsia="ar-SA"/>
        </w:rPr>
      </w:pPr>
    </w:p>
    <w:p w14:paraId="5D20CB3B" w14:textId="77777777" w:rsidR="000C6F2F" w:rsidRPr="009F0A9E" w:rsidRDefault="000C6F2F" w:rsidP="005E70A9">
      <w:pPr>
        <w:rPr>
          <w:rFonts w:eastAsia="Arial Unicode MS"/>
        </w:rPr>
      </w:pPr>
    </w:p>
    <w:p w14:paraId="116EAE22" w14:textId="77777777" w:rsidR="000E6E68" w:rsidRPr="009F0A9E" w:rsidRDefault="000E6E68" w:rsidP="005E70A9">
      <w:pPr>
        <w:rPr>
          <w:rFonts w:eastAsia="Arial Unicode MS"/>
        </w:rPr>
      </w:pPr>
    </w:p>
    <w:sectPr w:rsidR="000E6E68" w:rsidRPr="009F0A9E">
      <w:footerReference w:type="default" r:id="rId10"/>
      <w:pgSz w:w="11906" w:h="16838"/>
      <w:pgMar w:top="708" w:right="1134" w:bottom="1134"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1EF76" w14:textId="77777777" w:rsidR="004C2F6B" w:rsidRDefault="004C2F6B">
      <w:r>
        <w:separator/>
      </w:r>
    </w:p>
  </w:endnote>
  <w:endnote w:type="continuationSeparator" w:id="0">
    <w:p w14:paraId="15225467" w14:textId="77777777" w:rsidR="004C2F6B" w:rsidRDefault="004C2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TrebuchetMS">
    <w:altName w:val="Yu Gothic"/>
    <w:panose1 w:val="00000000000000000000"/>
    <w:charset w:val="80"/>
    <w:family w:val="auto"/>
    <w:notTrueType/>
    <w:pitch w:val="default"/>
    <w:sig w:usb0="00000005" w:usb1="08070000" w:usb2="00000010" w:usb3="00000000" w:csb0="00020002" w:csb1="00000000"/>
  </w:font>
  <w:font w:name="TimesNewRoman, Bold">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TE17BBB10t00">
    <w:altName w:val="Times New Roman"/>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15CC8" w14:textId="77777777" w:rsidR="007072D6" w:rsidRDefault="00C421FA">
    <w:pPr>
      <w:pStyle w:val="Stopka"/>
      <w:jc w:val="center"/>
    </w:pPr>
    <w:r>
      <w:rPr>
        <w:sz w:val="20"/>
        <w:szCs w:val="20"/>
        <w:lang w:val="pl-PL"/>
      </w:rPr>
      <w:t xml:space="preserve">- </w:t>
    </w:r>
    <w:r>
      <w:fldChar w:fldCharType="begin"/>
    </w:r>
    <w:r>
      <w:instrText xml:space="preserve"> PAGE </w:instrText>
    </w:r>
    <w:r>
      <w:fldChar w:fldCharType="separate"/>
    </w:r>
    <w:r>
      <w:t>2</w:t>
    </w:r>
    <w: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F4568" w14:textId="77777777" w:rsidR="004C2F6B" w:rsidRDefault="004C2F6B">
      <w:r>
        <w:rPr>
          <w:color w:val="000000"/>
        </w:rPr>
        <w:separator/>
      </w:r>
    </w:p>
  </w:footnote>
  <w:footnote w:type="continuationSeparator" w:id="0">
    <w:p w14:paraId="4BB2EB70" w14:textId="77777777" w:rsidR="004C2F6B" w:rsidRDefault="004C2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656D"/>
    <w:multiLevelType w:val="multilevel"/>
    <w:tmpl w:val="BCA22AB8"/>
    <w:styleLink w:val="WWNum39"/>
    <w:lvl w:ilvl="0">
      <w:start w:val="1"/>
      <w:numFmt w:val="decimal"/>
      <w:lvlText w:val="%1)"/>
      <w:lvlJc w:val="left"/>
      <w:pPr>
        <w:ind w:left="6532" w:hanging="360"/>
      </w:pPr>
    </w:lvl>
    <w:lvl w:ilvl="1">
      <w:start w:val="1"/>
      <w:numFmt w:val="lowerLetter"/>
      <w:lvlText w:val="%2."/>
      <w:lvlJc w:val="left"/>
      <w:pPr>
        <w:ind w:left="7252" w:hanging="360"/>
      </w:pPr>
    </w:lvl>
    <w:lvl w:ilvl="2">
      <w:start w:val="1"/>
      <w:numFmt w:val="lowerRoman"/>
      <w:lvlText w:val="%1.%2.%3."/>
      <w:lvlJc w:val="right"/>
      <w:pPr>
        <w:ind w:left="7972" w:hanging="180"/>
      </w:pPr>
    </w:lvl>
    <w:lvl w:ilvl="3">
      <w:start w:val="1"/>
      <w:numFmt w:val="decimal"/>
      <w:lvlText w:val="%1.%2.%3.%4."/>
      <w:lvlJc w:val="left"/>
      <w:pPr>
        <w:ind w:left="8692" w:hanging="360"/>
      </w:pPr>
    </w:lvl>
    <w:lvl w:ilvl="4">
      <w:start w:val="1"/>
      <w:numFmt w:val="lowerLetter"/>
      <w:lvlText w:val="%1.%2.%3.%4.%5."/>
      <w:lvlJc w:val="left"/>
      <w:pPr>
        <w:ind w:left="9412" w:hanging="360"/>
      </w:pPr>
    </w:lvl>
    <w:lvl w:ilvl="5">
      <w:start w:val="1"/>
      <w:numFmt w:val="lowerRoman"/>
      <w:lvlText w:val="%1.%2.%3.%4.%5.%6."/>
      <w:lvlJc w:val="right"/>
      <w:pPr>
        <w:ind w:left="10132" w:hanging="180"/>
      </w:pPr>
    </w:lvl>
    <w:lvl w:ilvl="6">
      <w:start w:val="1"/>
      <w:numFmt w:val="decimal"/>
      <w:lvlText w:val="%1.%2.%3.%4.%5.%6.%7."/>
      <w:lvlJc w:val="left"/>
      <w:pPr>
        <w:ind w:left="10852" w:hanging="360"/>
      </w:pPr>
    </w:lvl>
    <w:lvl w:ilvl="7">
      <w:start w:val="1"/>
      <w:numFmt w:val="lowerLetter"/>
      <w:lvlText w:val="%1.%2.%3.%4.%5.%6.%7.%8."/>
      <w:lvlJc w:val="left"/>
      <w:pPr>
        <w:ind w:left="11572" w:hanging="360"/>
      </w:pPr>
    </w:lvl>
    <w:lvl w:ilvl="8">
      <w:start w:val="1"/>
      <w:numFmt w:val="lowerRoman"/>
      <w:lvlText w:val="%1.%2.%3.%4.%5.%6.%7.%8.%9."/>
      <w:lvlJc w:val="right"/>
      <w:pPr>
        <w:ind w:left="12292" w:hanging="180"/>
      </w:pPr>
    </w:lvl>
  </w:abstractNum>
  <w:abstractNum w:abstractNumId="1" w15:restartNumberingAfterBreak="0">
    <w:nsid w:val="00AE4394"/>
    <w:multiLevelType w:val="multilevel"/>
    <w:tmpl w:val="AB348E32"/>
    <w:styleLink w:val="WWNum22"/>
    <w:lvl w:ilvl="0">
      <w:start w:val="1"/>
      <w:numFmt w:val="decimal"/>
      <w:lvlText w:val="%1."/>
      <w:lvlJc w:val="left"/>
      <w:pPr>
        <w:ind w:left="360" w:hanging="360"/>
      </w:pPr>
      <w:rPr>
        <w:b w:val="0"/>
        <w:color w:val="00000A"/>
      </w:rPr>
    </w:lvl>
    <w:lvl w:ilvl="1">
      <w:start w:val="1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2A80637"/>
    <w:multiLevelType w:val="multilevel"/>
    <w:tmpl w:val="589A81F2"/>
    <w:styleLink w:val="WWNum331"/>
    <w:lvl w:ilvl="0">
      <w:start w:val="1"/>
      <w:numFmt w:val="lowerLetter"/>
      <w:lvlText w:val="%1)"/>
      <w:lvlJc w:val="left"/>
      <w:pPr>
        <w:ind w:left="720" w:hanging="360"/>
      </w:pPr>
      <w:rPr>
        <w:rFonts w:eastAsia="Calibri"/>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2EF2D7D"/>
    <w:multiLevelType w:val="multilevel"/>
    <w:tmpl w:val="97229D2C"/>
    <w:styleLink w:val="WWNum1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 w15:restartNumberingAfterBreak="0">
    <w:nsid w:val="049E4559"/>
    <w:multiLevelType w:val="multilevel"/>
    <w:tmpl w:val="6CAC5BBA"/>
    <w:styleLink w:val="WWNum16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5" w15:restartNumberingAfterBreak="0">
    <w:nsid w:val="05BE7A8E"/>
    <w:multiLevelType w:val="multilevel"/>
    <w:tmpl w:val="B750F010"/>
    <w:styleLink w:val="WWNum262"/>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062311E1"/>
    <w:multiLevelType w:val="multilevel"/>
    <w:tmpl w:val="491418EC"/>
    <w:styleLink w:val="WWNum27"/>
    <w:lvl w:ilvl="0">
      <w:start w:val="1"/>
      <w:numFmt w:val="decimal"/>
      <w:lvlText w:val="%1."/>
      <w:lvlJc w:val="left"/>
      <w:pPr>
        <w:ind w:left="360" w:hanging="360"/>
      </w:pPr>
      <w:rPr>
        <w:color w:val="00000A"/>
      </w:rPr>
    </w:lvl>
    <w:lvl w:ilvl="1">
      <w:start w:val="1"/>
      <w:numFmt w:val="lowerLetter"/>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7" w15:restartNumberingAfterBreak="0">
    <w:nsid w:val="08560160"/>
    <w:multiLevelType w:val="multilevel"/>
    <w:tmpl w:val="BA18D904"/>
    <w:styleLink w:val="WWNum38"/>
    <w:lvl w:ilvl="0">
      <w:start w:val="1"/>
      <w:numFmt w:val="decimal"/>
      <w:lvlText w:val="%1)"/>
      <w:lvlJc w:val="left"/>
      <w:pPr>
        <w:ind w:left="1080" w:hanging="360"/>
      </w:pPr>
      <w:rPr>
        <w:strike w:val="0"/>
        <w:dstrike w:val="0"/>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08A12EDF"/>
    <w:multiLevelType w:val="multilevel"/>
    <w:tmpl w:val="14204EF2"/>
    <w:styleLink w:val="WWNum422"/>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8B12978"/>
    <w:multiLevelType w:val="multilevel"/>
    <w:tmpl w:val="B2AE695C"/>
    <w:styleLink w:val="WWNum3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9E95DC2"/>
    <w:multiLevelType w:val="multilevel"/>
    <w:tmpl w:val="002AAAFC"/>
    <w:styleLink w:val="WWNum52"/>
    <w:lvl w:ilvl="0">
      <w:start w:val="1"/>
      <w:numFmt w:val="decimal"/>
      <w:lvlText w:val="%1."/>
      <w:lvlJc w:val="left"/>
      <w:pPr>
        <w:ind w:left="360" w:hanging="360"/>
      </w:pPr>
      <w:rPr>
        <w:strike w:val="0"/>
        <w:dstrike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0A616B9B"/>
    <w:multiLevelType w:val="multilevel"/>
    <w:tmpl w:val="B9A21A3C"/>
    <w:styleLink w:val="WWNum14"/>
    <w:lvl w:ilvl="0">
      <w:start w:val="1"/>
      <w:numFmt w:val="decimal"/>
      <w:lvlText w:val="%1)"/>
      <w:lvlJc w:val="left"/>
      <w:pPr>
        <w:ind w:left="1440" w:hanging="360"/>
      </w:pPr>
      <w:rPr>
        <w:b w:val="0"/>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0ABD19F1"/>
    <w:multiLevelType w:val="multilevel"/>
    <w:tmpl w:val="BFF00F3A"/>
    <w:styleLink w:val="WWNum17"/>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DC74EA6"/>
    <w:multiLevelType w:val="multilevel"/>
    <w:tmpl w:val="BE428488"/>
    <w:styleLink w:val="WWNum2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0E2F5A11"/>
    <w:multiLevelType w:val="multilevel"/>
    <w:tmpl w:val="7DE2E9BA"/>
    <w:styleLink w:val="WWNum3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0F3109ED"/>
    <w:multiLevelType w:val="multilevel"/>
    <w:tmpl w:val="106AFF86"/>
    <w:styleLink w:val="WWNum122"/>
    <w:lvl w:ilvl="0">
      <w:start w:val="6"/>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01E787A"/>
    <w:multiLevelType w:val="multilevel"/>
    <w:tmpl w:val="5B14646E"/>
    <w:styleLink w:val="WWNum213"/>
    <w:lvl w:ilvl="0">
      <w:start w:val="1"/>
      <w:numFmt w:val="decimal"/>
      <w:lvlText w:val="%1."/>
      <w:lvlJc w:val="left"/>
      <w:pPr>
        <w:ind w:left="360" w:hanging="360"/>
      </w:pPr>
      <w:rPr>
        <w:b w:val="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0734ADB"/>
    <w:multiLevelType w:val="multilevel"/>
    <w:tmpl w:val="08D2C374"/>
    <w:styleLink w:val="WWNum11"/>
    <w:lvl w:ilvl="0">
      <w:start w:val="1"/>
      <w:numFmt w:val="decimal"/>
      <w:lvlText w:val="%1."/>
      <w:lvlJc w:val="left"/>
      <w:pPr>
        <w:ind w:left="720" w:hanging="360"/>
      </w:pPr>
      <w:rPr>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13714CF"/>
    <w:multiLevelType w:val="multilevel"/>
    <w:tmpl w:val="20E2F80A"/>
    <w:styleLink w:val="WWNum212"/>
    <w:lvl w:ilvl="0">
      <w:start w:val="1"/>
      <w:numFmt w:val="decimal"/>
      <w:lvlText w:val="%1)"/>
      <w:lvlJc w:val="left"/>
      <w:pPr>
        <w:ind w:left="786" w:hanging="360"/>
      </w:pPr>
    </w:lvl>
    <w:lvl w:ilvl="1">
      <w:start w:val="1"/>
      <w:numFmt w:val="decimal"/>
      <w:lvlText w:val="%2."/>
      <w:lvlJc w:val="left"/>
      <w:pPr>
        <w:ind w:left="36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12BF520B"/>
    <w:multiLevelType w:val="multilevel"/>
    <w:tmpl w:val="6D027D0A"/>
    <w:styleLink w:val="WWNum332"/>
    <w:lvl w:ilvl="0">
      <w:start w:val="1"/>
      <w:numFmt w:val="lowerLetter"/>
      <w:lvlText w:val="%1)"/>
      <w:lvlJc w:val="left"/>
      <w:pPr>
        <w:ind w:left="720" w:hanging="360"/>
      </w:pPr>
      <w:rPr>
        <w:rFonts w:eastAsia="Calibri"/>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46B79A6"/>
    <w:multiLevelType w:val="multilevel"/>
    <w:tmpl w:val="AB78BD9E"/>
    <w:styleLink w:val="WWNum310"/>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165F624C"/>
    <w:multiLevelType w:val="multilevel"/>
    <w:tmpl w:val="7E76150C"/>
    <w:styleLink w:val="WWNum41"/>
    <w:lvl w:ilvl="0">
      <w:start w:val="1"/>
      <w:numFmt w:val="decimal"/>
      <w:lvlText w:val="%1."/>
      <w:lvlJc w:val="left"/>
      <w:pPr>
        <w:ind w:left="360" w:hanging="360"/>
      </w:pPr>
      <w:rPr>
        <w:b w:val="0"/>
        <w:bCs/>
        <w:strike w:val="0"/>
        <w:dstrike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16B43F5D"/>
    <w:multiLevelType w:val="multilevel"/>
    <w:tmpl w:val="41FE38E8"/>
    <w:styleLink w:val="WWNum4"/>
    <w:lvl w:ilvl="0">
      <w:start w:val="1"/>
      <w:numFmt w:val="decimal"/>
      <w:lvlText w:val="%1."/>
      <w:lvlJc w:val="left"/>
      <w:pPr>
        <w:ind w:left="360" w:hanging="360"/>
      </w:pPr>
      <w:rPr>
        <w:rFonts w:cs="Times New Roman"/>
        <w:b w:val="0"/>
        <w:i w:val="0"/>
        <w:color w:val="00000A"/>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17820FA0"/>
    <w:multiLevelType w:val="multilevel"/>
    <w:tmpl w:val="2402D346"/>
    <w:styleLink w:val="WWNum31"/>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18070C97"/>
    <w:multiLevelType w:val="multilevel"/>
    <w:tmpl w:val="394A3E2C"/>
    <w:styleLink w:val="WWNum111"/>
    <w:lvl w:ilvl="0">
      <w:start w:val="1"/>
      <w:numFmt w:val="decimal"/>
      <w:lvlText w:val="%1."/>
      <w:lvlJc w:val="left"/>
      <w:pPr>
        <w:ind w:left="720" w:hanging="360"/>
      </w:pPr>
      <w:rPr>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9E81E9B"/>
    <w:multiLevelType w:val="multilevel"/>
    <w:tmpl w:val="449A25FA"/>
    <w:styleLink w:val="WWNum18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26" w15:restartNumberingAfterBreak="0">
    <w:nsid w:val="1BD73EAD"/>
    <w:multiLevelType w:val="multilevel"/>
    <w:tmpl w:val="F00EF1D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E0614EC"/>
    <w:multiLevelType w:val="multilevel"/>
    <w:tmpl w:val="8FAC2154"/>
    <w:styleLink w:val="WWNum3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E142EA9"/>
    <w:multiLevelType w:val="multilevel"/>
    <w:tmpl w:val="917819E6"/>
    <w:styleLink w:val="WWNum431"/>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EBC3B93"/>
    <w:multiLevelType w:val="multilevel"/>
    <w:tmpl w:val="4FDC42F6"/>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210752E0"/>
    <w:multiLevelType w:val="multilevel"/>
    <w:tmpl w:val="B48E2992"/>
    <w:styleLink w:val="WWNum3111"/>
    <w:lvl w:ilvl="0">
      <w:start w:val="1"/>
      <w:numFmt w:val="decimal"/>
      <w:lvlText w:val="%1."/>
      <w:lvlJc w:val="left"/>
      <w:pPr>
        <w:ind w:left="360" w:hanging="360"/>
      </w:pPr>
      <w:rPr>
        <w:b w:val="0"/>
        <w:color w:val="00000A"/>
      </w:rPr>
    </w:lvl>
    <w:lvl w:ilvl="1">
      <w:start w:val="1"/>
      <w:numFmt w:val="decimal"/>
      <w:lvlText w:val="%2)"/>
      <w:lvlJc w:val="left"/>
      <w:pPr>
        <w:ind w:left="1080" w:hanging="360"/>
      </w:pPr>
      <w:rPr>
        <w:rFonts w:ascii="Times New Roman" w:eastAsia="SimSun" w:hAnsi="Times New Roman" w:cs="Times New Roman"/>
        <w:color w:val="00B0F0"/>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220E2560"/>
    <w:multiLevelType w:val="multilevel"/>
    <w:tmpl w:val="30CC5EC0"/>
    <w:styleLink w:val="WWNum2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4CB3CA5"/>
    <w:multiLevelType w:val="multilevel"/>
    <w:tmpl w:val="7074A3C4"/>
    <w:styleLink w:val="WWNum26"/>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3" w15:restartNumberingAfterBreak="0">
    <w:nsid w:val="26112186"/>
    <w:multiLevelType w:val="multilevel"/>
    <w:tmpl w:val="6D98C61C"/>
    <w:styleLink w:val="WWNum43"/>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6C7521B"/>
    <w:multiLevelType w:val="multilevel"/>
    <w:tmpl w:val="326E3602"/>
    <w:styleLink w:val="WWNum432"/>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7983EBE"/>
    <w:multiLevelType w:val="multilevel"/>
    <w:tmpl w:val="A73AD3C8"/>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lowerLetter"/>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96D73FE"/>
    <w:multiLevelType w:val="multilevel"/>
    <w:tmpl w:val="6CEAC772"/>
    <w:styleLink w:val="WWNum171"/>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9751BAB"/>
    <w:multiLevelType w:val="hybridMultilevel"/>
    <w:tmpl w:val="B3068A22"/>
    <w:lvl w:ilvl="0" w:tplc="0B7AADB6">
      <w:start w:val="1"/>
      <w:numFmt w:val="decimal"/>
      <w:lvlText w:val="%1)"/>
      <w:lvlJc w:val="left"/>
      <w:pPr>
        <w:ind w:left="786" w:hanging="360"/>
      </w:pPr>
      <w:rPr>
        <w:rFonts w:hint="default"/>
      </w:rPr>
    </w:lvl>
    <w:lvl w:ilvl="1" w:tplc="E0C20E5E">
      <w:start w:val="1"/>
      <w:numFmt w:val="lowerLetter"/>
      <w:lvlText w:val="%2)"/>
      <w:lvlJc w:val="left"/>
      <w:pPr>
        <w:ind w:left="1506" w:hanging="360"/>
      </w:pPr>
      <w:rPr>
        <w:rFonts w:hint="default"/>
        <w:color w:val="00000A"/>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2B87089D"/>
    <w:multiLevelType w:val="multilevel"/>
    <w:tmpl w:val="4BE044B4"/>
    <w:styleLink w:val="WWNum261"/>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9" w15:restartNumberingAfterBreak="0">
    <w:nsid w:val="2C1B5109"/>
    <w:multiLevelType w:val="multilevel"/>
    <w:tmpl w:val="F3ACCB4E"/>
    <w:styleLink w:val="WWNum36"/>
    <w:lvl w:ilvl="0">
      <w:start w:val="1"/>
      <w:numFmt w:val="decimal"/>
      <w:lvlText w:val="%1"/>
      <w:lvlJc w:val="left"/>
      <w:pPr>
        <w:ind w:left="360" w:hanging="360"/>
      </w:pPr>
    </w:lvl>
    <w:lvl w:ilvl="1">
      <w:start w:val="1"/>
      <w:numFmt w:val="lowerLetter"/>
      <w:lvlText w:val="%2)"/>
      <w:lvlJc w:val="left"/>
      <w:pPr>
        <w:ind w:left="900" w:hanging="360"/>
      </w:pPr>
      <w:rPr>
        <w:rFonts w:eastAsia="Times New Roman" w:cs="Times New Roman"/>
        <w:i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2880" w:hanging="72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40" w15:restartNumberingAfterBreak="0">
    <w:nsid w:val="2CAF65BD"/>
    <w:multiLevelType w:val="multilevel"/>
    <w:tmpl w:val="A7504F66"/>
    <w:styleLink w:val="WWNum382"/>
    <w:lvl w:ilvl="0">
      <w:start w:val="1"/>
      <w:numFmt w:val="decimal"/>
      <w:lvlText w:val="%1)"/>
      <w:lvlJc w:val="left"/>
      <w:pPr>
        <w:ind w:left="1080" w:hanging="360"/>
      </w:pPr>
      <w:rPr>
        <w:strike w:val="0"/>
        <w:dstrike w:val="0"/>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1" w15:restartNumberingAfterBreak="0">
    <w:nsid w:val="2D210034"/>
    <w:multiLevelType w:val="multilevel"/>
    <w:tmpl w:val="03F2A4F6"/>
    <w:styleLink w:val="WWNum21"/>
    <w:lvl w:ilvl="0">
      <w:start w:val="1"/>
      <w:numFmt w:val="decimal"/>
      <w:lvlText w:val="%1."/>
      <w:lvlJc w:val="left"/>
      <w:pPr>
        <w:ind w:left="360" w:hanging="360"/>
      </w:pPr>
      <w:rPr>
        <w:b w:val="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2D8E5315"/>
    <w:multiLevelType w:val="multilevel"/>
    <w:tmpl w:val="2B3C02A0"/>
    <w:styleLink w:val="WWNum17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2DE15FDD"/>
    <w:multiLevelType w:val="multilevel"/>
    <w:tmpl w:val="FE386F84"/>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DEB3B73"/>
    <w:multiLevelType w:val="multilevel"/>
    <w:tmpl w:val="B58AFE5C"/>
    <w:styleLink w:val="WWNum132"/>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1.%2.%3."/>
      <w:lvlJc w:val="right"/>
      <w:pPr>
        <w:ind w:left="2460" w:hanging="180"/>
      </w:pPr>
    </w:lvl>
    <w:lvl w:ilvl="3">
      <w:start w:val="1"/>
      <w:numFmt w:val="decimal"/>
      <w:lvlText w:val="%1.%2.%3.%4."/>
      <w:lvlJc w:val="left"/>
      <w:pPr>
        <w:ind w:left="3180" w:hanging="360"/>
      </w:pPr>
    </w:lvl>
    <w:lvl w:ilvl="4">
      <w:start w:val="1"/>
      <w:numFmt w:val="lowerLetter"/>
      <w:lvlText w:val="%1.%2.%3.%4.%5."/>
      <w:lvlJc w:val="left"/>
      <w:pPr>
        <w:ind w:left="3900" w:hanging="360"/>
      </w:pPr>
    </w:lvl>
    <w:lvl w:ilvl="5">
      <w:start w:val="1"/>
      <w:numFmt w:val="lowerRoman"/>
      <w:lvlText w:val="%1.%2.%3.%4.%5.%6."/>
      <w:lvlJc w:val="right"/>
      <w:pPr>
        <w:ind w:left="4620" w:hanging="180"/>
      </w:pPr>
    </w:lvl>
    <w:lvl w:ilvl="6">
      <w:start w:val="1"/>
      <w:numFmt w:val="decimal"/>
      <w:lvlText w:val="%1.%2.%3.%4.%5.%6.%7."/>
      <w:lvlJc w:val="left"/>
      <w:pPr>
        <w:ind w:left="5340" w:hanging="360"/>
      </w:pPr>
    </w:lvl>
    <w:lvl w:ilvl="7">
      <w:start w:val="1"/>
      <w:numFmt w:val="lowerLetter"/>
      <w:lvlText w:val="%1.%2.%3.%4.%5.%6.%7.%8."/>
      <w:lvlJc w:val="left"/>
      <w:pPr>
        <w:ind w:left="6060" w:hanging="360"/>
      </w:pPr>
    </w:lvl>
    <w:lvl w:ilvl="8">
      <w:start w:val="1"/>
      <w:numFmt w:val="lowerRoman"/>
      <w:lvlText w:val="%1.%2.%3.%4.%5.%6.%7.%8.%9."/>
      <w:lvlJc w:val="right"/>
      <w:pPr>
        <w:ind w:left="6780" w:hanging="180"/>
      </w:pPr>
    </w:lvl>
  </w:abstractNum>
  <w:abstractNum w:abstractNumId="45" w15:restartNumberingAfterBreak="0">
    <w:nsid w:val="30E50831"/>
    <w:multiLevelType w:val="multilevel"/>
    <w:tmpl w:val="D346B2B2"/>
    <w:styleLink w:val="WWNum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6" w15:restartNumberingAfterBreak="0">
    <w:nsid w:val="317210A1"/>
    <w:multiLevelType w:val="multilevel"/>
    <w:tmpl w:val="3EACBB48"/>
    <w:styleLink w:val="WWNum35"/>
    <w:lvl w:ilvl="0">
      <w:start w:val="1"/>
      <w:numFmt w:val="decimal"/>
      <w:lvlText w:val="%1."/>
      <w:lvlJc w:val="left"/>
      <w:pPr>
        <w:ind w:left="502" w:hanging="360"/>
      </w:pPr>
    </w:lvl>
    <w:lvl w:ilvl="1">
      <w:start w:val="1"/>
      <w:numFmt w:val="decimal"/>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7" w15:restartNumberingAfterBreak="0">
    <w:nsid w:val="32437441"/>
    <w:multiLevelType w:val="multilevel"/>
    <w:tmpl w:val="70EEE360"/>
    <w:styleLink w:val="WWNum28"/>
    <w:lvl w:ilvl="0">
      <w:start w:val="1"/>
      <w:numFmt w:val="decimal"/>
      <w:lvlText w:val="%1."/>
      <w:lvlJc w:val="left"/>
      <w:pPr>
        <w:ind w:left="108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34073D3F"/>
    <w:multiLevelType w:val="multilevel"/>
    <w:tmpl w:val="A8CE78AA"/>
    <w:styleLink w:val="WWNum210"/>
    <w:lvl w:ilvl="0">
      <w:start w:val="1"/>
      <w:numFmt w:val="decimal"/>
      <w:lvlText w:val="%1)"/>
      <w:lvlJc w:val="left"/>
      <w:pPr>
        <w:ind w:left="786" w:hanging="360"/>
      </w:pPr>
    </w:lvl>
    <w:lvl w:ilvl="1">
      <w:start w:val="1"/>
      <w:numFmt w:val="decimal"/>
      <w:lvlText w:val="%2."/>
      <w:lvlJc w:val="left"/>
      <w:pPr>
        <w:ind w:left="36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349A46F5"/>
    <w:multiLevelType w:val="multilevel"/>
    <w:tmpl w:val="F10E3CA4"/>
    <w:styleLink w:val="WWNum251"/>
    <w:lvl w:ilvl="0">
      <w:start w:val="1"/>
      <w:numFmt w:val="decimal"/>
      <w:lvlText w:val="%1)"/>
      <w:lvlJc w:val="left"/>
      <w:pPr>
        <w:ind w:left="1146"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368F4A28"/>
    <w:multiLevelType w:val="hybridMultilevel"/>
    <w:tmpl w:val="CC0C8818"/>
    <w:lvl w:ilvl="0" w:tplc="96A4BCA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BB6C62"/>
    <w:multiLevelType w:val="multilevel"/>
    <w:tmpl w:val="39A84BC6"/>
    <w:styleLink w:val="WWNum252"/>
    <w:lvl w:ilvl="0">
      <w:start w:val="1"/>
      <w:numFmt w:val="decimal"/>
      <w:lvlText w:val="%1)"/>
      <w:lvlJc w:val="left"/>
      <w:pPr>
        <w:ind w:left="1146"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371A1F8A"/>
    <w:multiLevelType w:val="multilevel"/>
    <w:tmpl w:val="F00EF1D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7C40E6B"/>
    <w:multiLevelType w:val="multilevel"/>
    <w:tmpl w:val="328EE640"/>
    <w:styleLink w:val="WWNum412"/>
    <w:lvl w:ilvl="0">
      <w:start w:val="1"/>
      <w:numFmt w:val="decimal"/>
      <w:lvlText w:val="%1."/>
      <w:lvlJc w:val="left"/>
      <w:pPr>
        <w:ind w:left="360" w:hanging="360"/>
      </w:pPr>
      <w:rPr>
        <w:b w:val="0"/>
        <w:bCs/>
        <w:strike w:val="0"/>
        <w:dstrike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4" w15:restartNumberingAfterBreak="0">
    <w:nsid w:val="3B031DD3"/>
    <w:multiLevelType w:val="multilevel"/>
    <w:tmpl w:val="6D06E4FA"/>
    <w:styleLink w:val="WWNum102"/>
    <w:lvl w:ilvl="0">
      <w:start w:val="1"/>
      <w:numFmt w:val="decimal"/>
      <w:lvlText w:val="%1."/>
      <w:lvlJc w:val="left"/>
      <w:pPr>
        <w:ind w:left="786" w:hanging="360"/>
      </w:pPr>
      <w:rPr>
        <w:rFonts w:ascii="Times New Roman" w:eastAsia="Calibri" w:hAnsi="Times New Roman" w:cs="Times New Roman"/>
      </w:rPr>
    </w:lvl>
    <w:lvl w:ilvl="1">
      <w:start w:val="1"/>
      <w:numFmt w:val="decimal"/>
      <w:lvlText w:val="%2."/>
      <w:lvlJc w:val="left"/>
      <w:pPr>
        <w:ind w:left="360" w:hanging="360"/>
      </w:pPr>
      <w:rPr>
        <w:strike w:val="0"/>
        <w:dstrike w:val="0"/>
        <w:color w:val="00000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3B266FEB"/>
    <w:multiLevelType w:val="multilevel"/>
    <w:tmpl w:val="AF669184"/>
    <w:styleLink w:val="WWNum23"/>
    <w:lvl w:ilvl="0">
      <w:start w:val="7"/>
      <w:numFmt w:val="decimal"/>
      <w:lvlText w:val="%1."/>
      <w:lvlJc w:val="left"/>
      <w:pPr>
        <w:ind w:left="360" w:hanging="360"/>
      </w:pPr>
      <w:rPr>
        <w:b w:val="0"/>
        <w:color w:val="00000A"/>
      </w:rPr>
    </w:lvl>
    <w:lvl w:ilvl="1">
      <w:start w:val="1"/>
      <w:numFmt w:val="decimal"/>
      <w:lvlText w:val="%2."/>
      <w:lvlJc w:val="left"/>
      <w:pPr>
        <w:ind w:left="1080" w:hanging="360"/>
      </w:pPr>
      <w:rPr>
        <w:strike w:val="0"/>
        <w:dstrike w:val="0"/>
      </w:rPr>
    </w:lvl>
    <w:lvl w:ilvl="2">
      <w:start w:val="1"/>
      <w:numFmt w:val="decimal"/>
      <w:lvlText w:val="%1.%2.%3."/>
      <w:lvlJc w:val="left"/>
      <w:pPr>
        <w:ind w:left="1440" w:hanging="360"/>
      </w:pPr>
    </w:lvl>
    <w:lvl w:ilvl="3">
      <w:start w:val="1"/>
      <w:numFmt w:val="decimal"/>
      <w:lvlText w:val="%1.%2.%3.%4."/>
      <w:lvlJc w:val="left"/>
      <w:pPr>
        <w:ind w:left="502"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6" w15:restartNumberingAfterBreak="0">
    <w:nsid w:val="3C6B1F0C"/>
    <w:multiLevelType w:val="multilevel"/>
    <w:tmpl w:val="A8E4CDBC"/>
    <w:lvl w:ilvl="0">
      <w:start w:val="1"/>
      <w:numFmt w:val="decimal"/>
      <w:lvlText w:val="%1."/>
      <w:lvlJc w:val="left"/>
      <w:pPr>
        <w:ind w:left="360" w:hanging="360"/>
      </w:pPr>
      <w:rPr>
        <w:sz w:val="24"/>
        <w:szCs w:val="24"/>
      </w:rPr>
    </w:lvl>
    <w:lvl w:ilvl="1">
      <w:start w:val="1"/>
      <w:numFmt w:val="decimal"/>
      <w:lvlText w:val="%2)"/>
      <w:lvlJc w:val="left"/>
      <w:pPr>
        <w:ind w:left="786" w:hanging="360"/>
      </w:pPr>
      <w:rPr>
        <w:rFonts w:ascii="Times New Roman" w:eastAsia="Times New Roman" w:hAnsi="Times New Roman" w:cs="Times New Roman"/>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3D6161F9"/>
    <w:multiLevelType w:val="multilevel"/>
    <w:tmpl w:val="8F5E875C"/>
    <w:styleLink w:val="WWNum25"/>
    <w:lvl w:ilvl="0">
      <w:start w:val="1"/>
      <w:numFmt w:val="decimal"/>
      <w:lvlText w:val="%1)"/>
      <w:lvlJc w:val="left"/>
      <w:pPr>
        <w:ind w:left="1146"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3DF92F7C"/>
    <w:multiLevelType w:val="multilevel"/>
    <w:tmpl w:val="A1DAAFF6"/>
    <w:styleLink w:val="WWNum342"/>
    <w:lvl w:ilvl="0">
      <w:start w:val="1"/>
      <w:numFmt w:val="lowerLetter"/>
      <w:lvlText w:val="%1)"/>
      <w:lvlJc w:val="left"/>
      <w:pPr>
        <w:ind w:left="785" w:hanging="360"/>
      </w:pPr>
      <w:rPr>
        <w:rFonts w:eastAsia="Calibri"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F5E31B4"/>
    <w:multiLevelType w:val="multilevel"/>
    <w:tmpl w:val="25C8E848"/>
    <w:styleLink w:val="WWNum131"/>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1.%2.%3."/>
      <w:lvlJc w:val="right"/>
      <w:pPr>
        <w:ind w:left="2460" w:hanging="180"/>
      </w:pPr>
    </w:lvl>
    <w:lvl w:ilvl="3">
      <w:start w:val="1"/>
      <w:numFmt w:val="decimal"/>
      <w:lvlText w:val="%1.%2.%3.%4."/>
      <w:lvlJc w:val="left"/>
      <w:pPr>
        <w:ind w:left="3180" w:hanging="360"/>
      </w:pPr>
    </w:lvl>
    <w:lvl w:ilvl="4">
      <w:start w:val="1"/>
      <w:numFmt w:val="lowerLetter"/>
      <w:lvlText w:val="%1.%2.%3.%4.%5."/>
      <w:lvlJc w:val="left"/>
      <w:pPr>
        <w:ind w:left="3900" w:hanging="360"/>
      </w:pPr>
    </w:lvl>
    <w:lvl w:ilvl="5">
      <w:start w:val="1"/>
      <w:numFmt w:val="lowerRoman"/>
      <w:lvlText w:val="%1.%2.%3.%4.%5.%6."/>
      <w:lvlJc w:val="right"/>
      <w:pPr>
        <w:ind w:left="4620" w:hanging="180"/>
      </w:pPr>
    </w:lvl>
    <w:lvl w:ilvl="6">
      <w:start w:val="1"/>
      <w:numFmt w:val="decimal"/>
      <w:lvlText w:val="%1.%2.%3.%4.%5.%6.%7."/>
      <w:lvlJc w:val="left"/>
      <w:pPr>
        <w:ind w:left="5340" w:hanging="360"/>
      </w:pPr>
    </w:lvl>
    <w:lvl w:ilvl="7">
      <w:start w:val="1"/>
      <w:numFmt w:val="lowerLetter"/>
      <w:lvlText w:val="%1.%2.%3.%4.%5.%6.%7.%8."/>
      <w:lvlJc w:val="left"/>
      <w:pPr>
        <w:ind w:left="6060" w:hanging="360"/>
      </w:pPr>
    </w:lvl>
    <w:lvl w:ilvl="8">
      <w:start w:val="1"/>
      <w:numFmt w:val="lowerRoman"/>
      <w:lvlText w:val="%1.%2.%3.%4.%5.%6.%7.%8.%9."/>
      <w:lvlJc w:val="right"/>
      <w:pPr>
        <w:ind w:left="6780" w:hanging="180"/>
      </w:pPr>
    </w:lvl>
  </w:abstractNum>
  <w:abstractNum w:abstractNumId="60" w15:restartNumberingAfterBreak="0">
    <w:nsid w:val="3FBA0895"/>
    <w:multiLevelType w:val="hybridMultilevel"/>
    <w:tmpl w:val="CF0EC404"/>
    <w:lvl w:ilvl="0" w:tplc="FC54A4C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AD515F"/>
    <w:multiLevelType w:val="multilevel"/>
    <w:tmpl w:val="D428BC72"/>
    <w:styleLink w:val="WWNum19"/>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2" w15:restartNumberingAfterBreak="0">
    <w:nsid w:val="42671C09"/>
    <w:multiLevelType w:val="multilevel"/>
    <w:tmpl w:val="869A56BC"/>
    <w:styleLink w:val="WWNum9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3" w15:restartNumberingAfterBreak="0">
    <w:nsid w:val="44290EE7"/>
    <w:multiLevelType w:val="multilevel"/>
    <w:tmpl w:val="B15EFF6E"/>
    <w:styleLink w:val="WWNum5"/>
    <w:lvl w:ilvl="0">
      <w:start w:val="1"/>
      <w:numFmt w:val="decimal"/>
      <w:lvlText w:val="%1."/>
      <w:lvlJc w:val="left"/>
      <w:pPr>
        <w:ind w:left="360" w:hanging="360"/>
      </w:pPr>
      <w:rPr>
        <w:strike w:val="0"/>
        <w:dstrike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4" w15:restartNumberingAfterBreak="0">
    <w:nsid w:val="467375FC"/>
    <w:multiLevelType w:val="multilevel"/>
    <w:tmpl w:val="2F46DCE4"/>
    <w:styleLink w:val="WWNum1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5" w15:restartNumberingAfterBreak="0">
    <w:nsid w:val="46B9690D"/>
    <w:multiLevelType w:val="multilevel"/>
    <w:tmpl w:val="D308563C"/>
    <w:styleLink w:val="WWNum45"/>
    <w:lvl w:ilvl="0">
      <w:start w:val="1"/>
      <w:numFmt w:val="decimal"/>
      <w:lvlText w:val="%1."/>
      <w:lvlJc w:val="left"/>
      <w:pPr>
        <w:ind w:left="360" w:hanging="360"/>
      </w:pPr>
      <w:rPr>
        <w:rFonts w:cs="Times New Roman"/>
        <w:b w:val="0"/>
        <w:i w:val="0"/>
        <w:color w:val="00000A"/>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6" w15:restartNumberingAfterBreak="0">
    <w:nsid w:val="48122862"/>
    <w:multiLevelType w:val="multilevel"/>
    <w:tmpl w:val="CDBAE202"/>
    <w:styleLink w:val="WWNum13"/>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1.%2.%3."/>
      <w:lvlJc w:val="right"/>
      <w:pPr>
        <w:ind w:left="2460" w:hanging="180"/>
      </w:pPr>
    </w:lvl>
    <w:lvl w:ilvl="3">
      <w:start w:val="1"/>
      <w:numFmt w:val="decimal"/>
      <w:lvlText w:val="%1.%2.%3.%4."/>
      <w:lvlJc w:val="left"/>
      <w:pPr>
        <w:ind w:left="3180" w:hanging="360"/>
      </w:pPr>
    </w:lvl>
    <w:lvl w:ilvl="4">
      <w:start w:val="1"/>
      <w:numFmt w:val="lowerLetter"/>
      <w:lvlText w:val="%1.%2.%3.%4.%5."/>
      <w:lvlJc w:val="left"/>
      <w:pPr>
        <w:ind w:left="3900" w:hanging="360"/>
      </w:pPr>
    </w:lvl>
    <w:lvl w:ilvl="5">
      <w:start w:val="1"/>
      <w:numFmt w:val="lowerRoman"/>
      <w:lvlText w:val="%1.%2.%3.%4.%5.%6."/>
      <w:lvlJc w:val="right"/>
      <w:pPr>
        <w:ind w:left="4620" w:hanging="180"/>
      </w:pPr>
    </w:lvl>
    <w:lvl w:ilvl="6">
      <w:start w:val="1"/>
      <w:numFmt w:val="decimal"/>
      <w:lvlText w:val="%1.%2.%3.%4.%5.%6.%7."/>
      <w:lvlJc w:val="left"/>
      <w:pPr>
        <w:ind w:left="5340" w:hanging="360"/>
      </w:pPr>
    </w:lvl>
    <w:lvl w:ilvl="7">
      <w:start w:val="1"/>
      <w:numFmt w:val="lowerLetter"/>
      <w:lvlText w:val="%1.%2.%3.%4.%5.%6.%7.%8."/>
      <w:lvlJc w:val="left"/>
      <w:pPr>
        <w:ind w:left="6060" w:hanging="360"/>
      </w:pPr>
    </w:lvl>
    <w:lvl w:ilvl="8">
      <w:start w:val="1"/>
      <w:numFmt w:val="lowerRoman"/>
      <w:lvlText w:val="%1.%2.%3.%4.%5.%6.%7.%8.%9."/>
      <w:lvlJc w:val="right"/>
      <w:pPr>
        <w:ind w:left="6780" w:hanging="180"/>
      </w:pPr>
    </w:lvl>
  </w:abstractNum>
  <w:abstractNum w:abstractNumId="67" w15:restartNumberingAfterBreak="0">
    <w:nsid w:val="49603C60"/>
    <w:multiLevelType w:val="multilevel"/>
    <w:tmpl w:val="D6C011AC"/>
    <w:styleLink w:val="WWNum110"/>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8" w15:restartNumberingAfterBreak="0">
    <w:nsid w:val="4B442CE2"/>
    <w:multiLevelType w:val="multilevel"/>
    <w:tmpl w:val="112E9202"/>
    <w:styleLink w:val="WWNum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4BAA769B"/>
    <w:multiLevelType w:val="multilevel"/>
    <w:tmpl w:val="D28AAC82"/>
    <w:styleLink w:val="WWNum121"/>
    <w:lvl w:ilvl="0">
      <w:start w:val="6"/>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4C157E1A"/>
    <w:multiLevelType w:val="multilevel"/>
    <w:tmpl w:val="E1726644"/>
    <w:styleLink w:val="WWNum7"/>
    <w:lvl w:ilvl="0">
      <w:start w:val="1"/>
      <w:numFmt w:val="decimal"/>
      <w:lvlText w:val="%1)"/>
      <w:lvlJc w:val="left"/>
      <w:pPr>
        <w:ind w:left="644" w:hanging="360"/>
      </w:pPr>
      <w:rPr>
        <w:strike w:val="0"/>
        <w:dstrike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15:restartNumberingAfterBreak="0">
    <w:nsid w:val="4CB91C6E"/>
    <w:multiLevelType w:val="multilevel"/>
    <w:tmpl w:val="A6B03FF0"/>
    <w:styleLink w:val="WWNum231"/>
    <w:lvl w:ilvl="0">
      <w:start w:val="7"/>
      <w:numFmt w:val="decimal"/>
      <w:lvlText w:val="%1."/>
      <w:lvlJc w:val="left"/>
      <w:pPr>
        <w:ind w:left="360" w:hanging="360"/>
      </w:pPr>
      <w:rPr>
        <w:b w:val="0"/>
        <w:color w:val="00000A"/>
      </w:rPr>
    </w:lvl>
    <w:lvl w:ilvl="1">
      <w:start w:val="1"/>
      <w:numFmt w:val="decimal"/>
      <w:lvlText w:val="%2."/>
      <w:lvlJc w:val="left"/>
      <w:pPr>
        <w:ind w:left="1080" w:hanging="360"/>
      </w:pPr>
      <w:rPr>
        <w:strike w:val="0"/>
        <w:dstrike w:val="0"/>
      </w:rPr>
    </w:lvl>
    <w:lvl w:ilvl="2">
      <w:start w:val="1"/>
      <w:numFmt w:val="decimal"/>
      <w:lvlText w:val="%1.%2.%3."/>
      <w:lvlJc w:val="left"/>
      <w:pPr>
        <w:ind w:left="1440" w:hanging="360"/>
      </w:pPr>
    </w:lvl>
    <w:lvl w:ilvl="3">
      <w:start w:val="1"/>
      <w:numFmt w:val="decimal"/>
      <w:lvlText w:val="%1.%2.%3.%4."/>
      <w:lvlJc w:val="left"/>
      <w:pPr>
        <w:ind w:left="502"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2" w15:restartNumberingAfterBreak="0">
    <w:nsid w:val="4CDF4575"/>
    <w:multiLevelType w:val="multilevel"/>
    <w:tmpl w:val="93909DE8"/>
    <w:styleLink w:val="WWNum311"/>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3" w15:restartNumberingAfterBreak="0">
    <w:nsid w:val="4F1C1D7B"/>
    <w:multiLevelType w:val="multilevel"/>
    <w:tmpl w:val="74044B14"/>
    <w:styleLink w:val="WWNum411"/>
    <w:lvl w:ilvl="0">
      <w:start w:val="1"/>
      <w:numFmt w:val="decimal"/>
      <w:lvlText w:val="%1."/>
      <w:lvlJc w:val="left"/>
      <w:pPr>
        <w:ind w:left="360" w:hanging="360"/>
      </w:pPr>
      <w:rPr>
        <w:b w:val="0"/>
        <w:bCs/>
        <w:strike w:val="0"/>
        <w:dstrike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4" w15:restartNumberingAfterBreak="0">
    <w:nsid w:val="50C974CF"/>
    <w:multiLevelType w:val="multilevel"/>
    <w:tmpl w:val="1304E70A"/>
    <w:styleLink w:val="WWNum46"/>
    <w:lvl w:ilvl="0">
      <w:start w:val="1"/>
      <w:numFmt w:val="decimal"/>
      <w:lvlText w:val="%1."/>
      <w:lvlJc w:val="left"/>
      <w:pPr>
        <w:ind w:left="360" w:hanging="360"/>
      </w:pPr>
      <w:rPr>
        <w:rFonts w:cs="Times New Roman"/>
        <w:b w:val="0"/>
        <w:i w:val="0"/>
        <w:color w:val="00000A"/>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5" w15:restartNumberingAfterBreak="0">
    <w:nsid w:val="513F2ED3"/>
    <w:multiLevelType w:val="multilevel"/>
    <w:tmpl w:val="2B9EB5BE"/>
    <w:styleLink w:val="WWNum33"/>
    <w:lvl w:ilvl="0">
      <w:start w:val="1"/>
      <w:numFmt w:val="lowerLetter"/>
      <w:lvlText w:val="%1)"/>
      <w:lvlJc w:val="left"/>
      <w:pPr>
        <w:ind w:left="720" w:hanging="360"/>
      </w:pPr>
      <w:rPr>
        <w:rFonts w:eastAsia="Calibri"/>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51527479"/>
    <w:multiLevelType w:val="multilevel"/>
    <w:tmpl w:val="2A2427AC"/>
    <w:styleLink w:val="WWNum201"/>
    <w:lvl w:ilvl="0">
      <w:start w:val="1"/>
      <w:numFmt w:val="none"/>
      <w:lvlText w:val="%1"/>
      <w:lvlJc w:val="left"/>
    </w:lvl>
    <w:lvl w:ilvl="1">
      <w:start w:val="1"/>
      <w:numFmt w:val="decimal"/>
      <w:lvlText w:val="..%2"/>
      <w:lvlJc w:val="left"/>
      <w:pPr>
        <w:ind w:left="2068" w:hanging="432"/>
      </w:pPr>
    </w:lvl>
    <w:lvl w:ilvl="2">
      <w:start w:val="1"/>
      <w:numFmt w:val="decimal"/>
      <w:lvlText w:val=".......%1.%2.%3."/>
      <w:lvlJc w:val="left"/>
      <w:pPr>
        <w:ind w:left="2500" w:hanging="504"/>
      </w:pPr>
    </w:lvl>
    <w:lvl w:ilvl="3">
      <w:start w:val="1"/>
      <w:numFmt w:val="decimal"/>
      <w:lvlText w:val=".......%1.%2.%3.%4."/>
      <w:lvlJc w:val="left"/>
      <w:pPr>
        <w:ind w:left="3004" w:hanging="648"/>
      </w:pPr>
    </w:lvl>
    <w:lvl w:ilvl="4">
      <w:start w:val="1"/>
      <w:numFmt w:val="decimal"/>
      <w:lvlText w:val=".......%1.%2.%3.%4.%5."/>
      <w:lvlJc w:val="left"/>
      <w:pPr>
        <w:ind w:left="3508" w:hanging="792"/>
      </w:pPr>
    </w:lvl>
    <w:lvl w:ilvl="5">
      <w:start w:val="1"/>
      <w:numFmt w:val="decimal"/>
      <w:lvlText w:val=".......%1.%2.%3.%4.%5.%6."/>
      <w:lvlJc w:val="left"/>
      <w:pPr>
        <w:ind w:left="4012" w:hanging="936"/>
      </w:pPr>
    </w:lvl>
    <w:lvl w:ilvl="6">
      <w:start w:val="1"/>
      <w:numFmt w:val="decimal"/>
      <w:lvlText w:val=".......%1.%2.%3.%4.%5.%6.%7."/>
      <w:lvlJc w:val="left"/>
      <w:pPr>
        <w:ind w:left="4516" w:hanging="1080"/>
      </w:pPr>
    </w:lvl>
    <w:lvl w:ilvl="7">
      <w:start w:val="1"/>
      <w:numFmt w:val="decimal"/>
      <w:lvlText w:val=".......%1.%2.%3.%4.%5.%6.%7.%8."/>
      <w:lvlJc w:val="left"/>
      <w:pPr>
        <w:ind w:left="5020" w:hanging="1224"/>
      </w:pPr>
    </w:lvl>
    <w:lvl w:ilvl="8">
      <w:start w:val="1"/>
      <w:numFmt w:val="decimal"/>
      <w:lvlText w:val=".......%1.%2.%3.%4.%5.%6.%7.%8.%9."/>
      <w:lvlJc w:val="left"/>
      <w:pPr>
        <w:ind w:left="5596" w:hanging="1440"/>
      </w:pPr>
    </w:lvl>
  </w:abstractNum>
  <w:abstractNum w:abstractNumId="77" w15:restartNumberingAfterBreak="0">
    <w:nsid w:val="5177796D"/>
    <w:multiLevelType w:val="multilevel"/>
    <w:tmpl w:val="2D80EC32"/>
    <w:styleLink w:val="WWNum211"/>
    <w:lvl w:ilvl="0">
      <w:start w:val="1"/>
      <w:numFmt w:val="decimal"/>
      <w:lvlText w:val="%1."/>
      <w:lvlJc w:val="left"/>
      <w:pPr>
        <w:ind w:left="360" w:hanging="360"/>
      </w:pPr>
      <w:rPr>
        <w:b w:val="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8" w15:restartNumberingAfterBreak="0">
    <w:nsid w:val="533679AB"/>
    <w:multiLevelType w:val="multilevel"/>
    <w:tmpl w:val="EAEE43BA"/>
    <w:styleLink w:val="WWNum51"/>
    <w:lvl w:ilvl="0">
      <w:start w:val="1"/>
      <w:numFmt w:val="decimal"/>
      <w:lvlText w:val="%1."/>
      <w:lvlJc w:val="left"/>
      <w:pPr>
        <w:ind w:left="360" w:hanging="360"/>
      </w:pPr>
      <w:rPr>
        <w:strike w:val="0"/>
        <w:dstrike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9" w15:restartNumberingAfterBreak="0">
    <w:nsid w:val="535F1E20"/>
    <w:multiLevelType w:val="multilevel"/>
    <w:tmpl w:val="B6882200"/>
    <w:styleLink w:val="WWNum151"/>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53884668"/>
    <w:multiLevelType w:val="multilevel"/>
    <w:tmpl w:val="AA8EADA0"/>
    <w:styleLink w:val="WWNum18"/>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81" w15:restartNumberingAfterBreak="0">
    <w:nsid w:val="56F82EA5"/>
    <w:multiLevelType w:val="multilevel"/>
    <w:tmpl w:val="4BD6B44C"/>
    <w:styleLink w:val="WWNum8"/>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82" w15:restartNumberingAfterBreak="0">
    <w:nsid w:val="58585DB3"/>
    <w:multiLevelType w:val="multilevel"/>
    <w:tmpl w:val="B1523A82"/>
    <w:styleLink w:val="WWNum341"/>
    <w:lvl w:ilvl="0">
      <w:start w:val="1"/>
      <w:numFmt w:val="lowerLetter"/>
      <w:lvlText w:val="%1)"/>
      <w:lvlJc w:val="left"/>
      <w:pPr>
        <w:ind w:left="785" w:hanging="360"/>
      </w:pPr>
      <w:rPr>
        <w:rFonts w:eastAsia="Calibri"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594E46E8"/>
    <w:multiLevelType w:val="multilevel"/>
    <w:tmpl w:val="089479EE"/>
    <w:styleLink w:val="WWNum152"/>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59932C9F"/>
    <w:multiLevelType w:val="multilevel"/>
    <w:tmpl w:val="5E0687FA"/>
    <w:styleLink w:val="WWNum222"/>
    <w:lvl w:ilvl="0">
      <w:start w:val="1"/>
      <w:numFmt w:val="decimal"/>
      <w:lvlText w:val="%1."/>
      <w:lvlJc w:val="left"/>
      <w:pPr>
        <w:ind w:left="360" w:hanging="360"/>
      </w:pPr>
      <w:rPr>
        <w:b w:val="0"/>
        <w:color w:val="00000A"/>
      </w:rPr>
    </w:lvl>
    <w:lvl w:ilvl="1">
      <w:start w:val="1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5" w15:restartNumberingAfterBreak="0">
    <w:nsid w:val="5B773C15"/>
    <w:multiLevelType w:val="multilevel"/>
    <w:tmpl w:val="E92611FC"/>
    <w:styleLink w:val="WWNum72"/>
    <w:lvl w:ilvl="0">
      <w:start w:val="1"/>
      <w:numFmt w:val="decimal"/>
      <w:lvlText w:val="%1)"/>
      <w:lvlJc w:val="left"/>
      <w:pPr>
        <w:ind w:left="644" w:hanging="360"/>
      </w:pPr>
      <w:rPr>
        <w:strike w:val="0"/>
        <w:dstrike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6" w15:restartNumberingAfterBreak="0">
    <w:nsid w:val="5C0B4D89"/>
    <w:multiLevelType w:val="hybridMultilevel"/>
    <w:tmpl w:val="A47A868E"/>
    <w:lvl w:ilvl="0" w:tplc="5EF67F9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C8403A0"/>
    <w:multiLevelType w:val="multilevel"/>
    <w:tmpl w:val="8FDEAF6C"/>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5C9224E1"/>
    <w:multiLevelType w:val="multilevel"/>
    <w:tmpl w:val="F5FEACB2"/>
    <w:styleLink w:val="WWNum191"/>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9" w15:restartNumberingAfterBreak="0">
    <w:nsid w:val="6141553B"/>
    <w:multiLevelType w:val="multilevel"/>
    <w:tmpl w:val="F814B070"/>
    <w:styleLink w:val="WWNum101"/>
    <w:lvl w:ilvl="0">
      <w:start w:val="4"/>
      <w:numFmt w:val="decimal"/>
      <w:lvlText w:val="%1)"/>
      <w:lvlJc w:val="left"/>
      <w:pPr>
        <w:ind w:left="786" w:hanging="360"/>
      </w:pPr>
    </w:lvl>
    <w:lvl w:ilvl="1">
      <w:start w:val="1"/>
      <w:numFmt w:val="decimal"/>
      <w:lvlText w:val="%2."/>
      <w:lvlJc w:val="left"/>
      <w:pPr>
        <w:ind w:left="360" w:hanging="360"/>
      </w:pPr>
      <w:rPr>
        <w:strike w:val="0"/>
        <w:dstrike w:val="0"/>
        <w:color w:val="00000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0" w15:restartNumberingAfterBreak="0">
    <w:nsid w:val="61CF0CBA"/>
    <w:multiLevelType w:val="multilevel"/>
    <w:tmpl w:val="A6D818AA"/>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314546F"/>
    <w:multiLevelType w:val="multilevel"/>
    <w:tmpl w:val="E6FA9F28"/>
    <w:styleLink w:val="WWNum16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2" w15:restartNumberingAfterBreak="0">
    <w:nsid w:val="63BF68E9"/>
    <w:multiLevelType w:val="multilevel"/>
    <w:tmpl w:val="14B49220"/>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6485074E"/>
    <w:multiLevelType w:val="multilevel"/>
    <w:tmpl w:val="DC2877CC"/>
    <w:styleLink w:val="WWNum381"/>
    <w:lvl w:ilvl="0">
      <w:start w:val="1"/>
      <w:numFmt w:val="decimal"/>
      <w:lvlText w:val="%1)"/>
      <w:lvlJc w:val="left"/>
      <w:pPr>
        <w:ind w:left="1080" w:hanging="360"/>
      </w:pPr>
      <w:rPr>
        <w:strike w:val="0"/>
        <w:dstrike w:val="0"/>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4" w15:restartNumberingAfterBreak="0">
    <w:nsid w:val="64BB146A"/>
    <w:multiLevelType w:val="multilevel"/>
    <w:tmpl w:val="F00EF1D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64D62BB0"/>
    <w:multiLevelType w:val="multilevel"/>
    <w:tmpl w:val="7A2C89E2"/>
    <w:styleLink w:val="WWNum421"/>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65111497"/>
    <w:multiLevelType w:val="multilevel"/>
    <w:tmpl w:val="2AB018B0"/>
    <w:styleLink w:val="WWNum9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7" w15:restartNumberingAfterBreak="0">
    <w:nsid w:val="658B450C"/>
    <w:multiLevelType w:val="multilevel"/>
    <w:tmpl w:val="4E2C3C12"/>
    <w:styleLink w:val="WWNum82"/>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98" w15:restartNumberingAfterBreak="0">
    <w:nsid w:val="658C7002"/>
    <w:multiLevelType w:val="multilevel"/>
    <w:tmpl w:val="A8D224B8"/>
    <w:styleLink w:val="WWNum44"/>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99" w15:restartNumberingAfterBreak="0">
    <w:nsid w:val="66255B2B"/>
    <w:multiLevelType w:val="multilevel"/>
    <w:tmpl w:val="B726D884"/>
    <w:styleLink w:val="WWNum71"/>
    <w:lvl w:ilvl="0">
      <w:start w:val="1"/>
      <w:numFmt w:val="decimal"/>
      <w:lvlText w:val="%1)"/>
      <w:lvlJc w:val="left"/>
      <w:pPr>
        <w:ind w:left="644" w:hanging="360"/>
      </w:pPr>
      <w:rPr>
        <w:strike w:val="0"/>
        <w:dstrike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0" w15:restartNumberingAfterBreak="0">
    <w:nsid w:val="66F35448"/>
    <w:multiLevelType w:val="hybridMultilevel"/>
    <w:tmpl w:val="56FA1D5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1" w15:restartNumberingAfterBreak="0">
    <w:nsid w:val="6964759B"/>
    <w:multiLevelType w:val="multilevel"/>
    <w:tmpl w:val="F55ECB9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1" w:hanging="180"/>
      </w:pPr>
      <w:rPr>
        <w:rFonts w:ascii="Times New Roman" w:eastAsia="Times New Roman" w:hAnsi="Times New Roman" w:cs="Times New Roman"/>
        <w:b w:val="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396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6120"/>
      </w:pPr>
    </w:lvl>
  </w:abstractNum>
  <w:abstractNum w:abstractNumId="102" w15:restartNumberingAfterBreak="0">
    <w:nsid w:val="69A8125D"/>
    <w:multiLevelType w:val="multilevel"/>
    <w:tmpl w:val="6A0CD25A"/>
    <w:styleLink w:val="WWNum42"/>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6A7970A0"/>
    <w:multiLevelType w:val="hybridMultilevel"/>
    <w:tmpl w:val="CC86BABA"/>
    <w:lvl w:ilvl="0" w:tplc="F25428D2">
      <w:start w:val="1"/>
      <w:numFmt w:val="decimal"/>
      <w:lvlText w:val="%1."/>
      <w:lvlJc w:val="left"/>
      <w:pPr>
        <w:ind w:left="720"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B0A3D22"/>
    <w:multiLevelType w:val="multilevel"/>
    <w:tmpl w:val="FFE8EA48"/>
    <w:styleLink w:val="WWNum12"/>
    <w:lvl w:ilvl="0">
      <w:start w:val="6"/>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15:restartNumberingAfterBreak="0">
    <w:nsid w:val="6C8206B4"/>
    <w:multiLevelType w:val="multilevel"/>
    <w:tmpl w:val="8F9E2FBC"/>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6CD56B1A"/>
    <w:multiLevelType w:val="multilevel"/>
    <w:tmpl w:val="107CA228"/>
    <w:styleLink w:val="WWNum34"/>
    <w:lvl w:ilvl="0">
      <w:start w:val="1"/>
      <w:numFmt w:val="lowerLetter"/>
      <w:lvlText w:val="%1)"/>
      <w:lvlJc w:val="left"/>
      <w:pPr>
        <w:ind w:left="785" w:hanging="360"/>
      </w:pPr>
      <w:rPr>
        <w:rFonts w:eastAsia="Calibri"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7" w15:restartNumberingAfterBreak="0">
    <w:nsid w:val="6E62031A"/>
    <w:multiLevelType w:val="hybridMultilevel"/>
    <w:tmpl w:val="E2602372"/>
    <w:lvl w:ilvl="0" w:tplc="1FC65706">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8" w15:restartNumberingAfterBreak="0">
    <w:nsid w:val="6EF21A6B"/>
    <w:multiLevelType w:val="multilevel"/>
    <w:tmpl w:val="4E2A08CA"/>
    <w:styleLink w:val="WWNum221"/>
    <w:lvl w:ilvl="0">
      <w:start w:val="1"/>
      <w:numFmt w:val="decimal"/>
      <w:lvlText w:val="%1."/>
      <w:lvlJc w:val="left"/>
      <w:pPr>
        <w:ind w:left="360" w:hanging="360"/>
      </w:pPr>
      <w:rPr>
        <w:b w:val="0"/>
        <w:color w:val="00000A"/>
      </w:rPr>
    </w:lvl>
    <w:lvl w:ilvl="1">
      <w:start w:val="1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9" w15:restartNumberingAfterBreak="0">
    <w:nsid w:val="70105F90"/>
    <w:multiLevelType w:val="multilevel"/>
    <w:tmpl w:val="A19C7154"/>
    <w:styleLink w:val="WWNum15"/>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71092A1E"/>
    <w:multiLevelType w:val="multilevel"/>
    <w:tmpl w:val="E26A8D9E"/>
    <w:styleLink w:val="WWNum441"/>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1" w15:restartNumberingAfterBreak="0">
    <w:nsid w:val="71192740"/>
    <w:multiLevelType w:val="multilevel"/>
    <w:tmpl w:val="1A987FF0"/>
    <w:styleLink w:val="WWNum81"/>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12" w15:restartNumberingAfterBreak="0">
    <w:nsid w:val="72BB34E8"/>
    <w:multiLevelType w:val="multilevel"/>
    <w:tmpl w:val="2D30E752"/>
    <w:lvl w:ilvl="0">
      <w:start w:val="1"/>
      <w:numFmt w:val="decimal"/>
      <w:lvlText w:val="%1."/>
      <w:lvlJc w:val="left"/>
      <w:pPr>
        <w:ind w:left="644"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48D24B9"/>
    <w:multiLevelType w:val="multilevel"/>
    <w:tmpl w:val="FDB49D42"/>
    <w:styleLink w:val="WWNum20"/>
    <w:lvl w:ilvl="0">
      <w:start w:val="1"/>
      <w:numFmt w:val="none"/>
      <w:lvlText w:val="%1"/>
      <w:lvlJc w:val="left"/>
    </w:lvl>
    <w:lvl w:ilvl="1">
      <w:start w:val="1"/>
      <w:numFmt w:val="decimal"/>
      <w:lvlText w:val="..%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14" w15:restartNumberingAfterBreak="0">
    <w:nsid w:val="758823B4"/>
    <w:multiLevelType w:val="multilevel"/>
    <w:tmpl w:val="5BEA9F3C"/>
    <w:lvl w:ilvl="0">
      <w:start w:val="1"/>
      <w:numFmt w:val="decimal"/>
      <w:lvlText w:val="%1)"/>
      <w:lvlJc w:val="left"/>
      <w:pPr>
        <w:ind w:left="1146" w:hanging="360"/>
      </w:pPr>
      <w:rPr>
        <w:b w:val="0"/>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5" w15:restartNumberingAfterBreak="0">
    <w:nsid w:val="75CE30B9"/>
    <w:multiLevelType w:val="multilevel"/>
    <w:tmpl w:val="FE72E57E"/>
    <w:styleLink w:val="WWNum232"/>
    <w:lvl w:ilvl="0">
      <w:start w:val="7"/>
      <w:numFmt w:val="decimal"/>
      <w:lvlText w:val="%1."/>
      <w:lvlJc w:val="left"/>
      <w:pPr>
        <w:ind w:left="360" w:hanging="360"/>
      </w:pPr>
      <w:rPr>
        <w:b w:val="0"/>
        <w:color w:val="00000A"/>
      </w:rPr>
    </w:lvl>
    <w:lvl w:ilvl="1">
      <w:start w:val="1"/>
      <w:numFmt w:val="decimal"/>
      <w:lvlText w:val="%2."/>
      <w:lvlJc w:val="left"/>
      <w:pPr>
        <w:ind w:left="644" w:hanging="360"/>
      </w:pPr>
      <w:rPr>
        <w:strike w:val="0"/>
        <w:dstrike w:val="0"/>
      </w:rPr>
    </w:lvl>
    <w:lvl w:ilvl="2">
      <w:start w:val="1"/>
      <w:numFmt w:val="decimal"/>
      <w:lvlText w:val="%1.%2.%3."/>
      <w:lvlJc w:val="left"/>
      <w:pPr>
        <w:ind w:left="1440" w:hanging="360"/>
      </w:pPr>
    </w:lvl>
    <w:lvl w:ilvl="3">
      <w:start w:val="1"/>
      <w:numFmt w:val="decimal"/>
      <w:lvlText w:val="%1.%2.%3.%4."/>
      <w:lvlJc w:val="left"/>
      <w:pPr>
        <w:ind w:left="502"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6" w15:restartNumberingAfterBreak="0">
    <w:nsid w:val="75D670C0"/>
    <w:multiLevelType w:val="multilevel"/>
    <w:tmpl w:val="918C126C"/>
    <w:styleLink w:val="WWNum10"/>
    <w:lvl w:ilvl="0">
      <w:start w:val="4"/>
      <w:numFmt w:val="decimal"/>
      <w:lvlText w:val="%1)"/>
      <w:lvlJc w:val="left"/>
      <w:pPr>
        <w:ind w:left="786" w:hanging="360"/>
      </w:pPr>
    </w:lvl>
    <w:lvl w:ilvl="1">
      <w:start w:val="1"/>
      <w:numFmt w:val="decimal"/>
      <w:lvlText w:val="%2."/>
      <w:lvlJc w:val="left"/>
      <w:pPr>
        <w:ind w:left="360" w:hanging="360"/>
      </w:pPr>
      <w:rPr>
        <w:strike w:val="0"/>
        <w:dstrike w:val="0"/>
        <w:color w:val="00000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7" w15:restartNumberingAfterBreak="0">
    <w:nsid w:val="766E3615"/>
    <w:multiLevelType w:val="multilevel"/>
    <w:tmpl w:val="24F40EBE"/>
    <w:styleLink w:val="WWNum1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8" w15:restartNumberingAfterBreak="0">
    <w:nsid w:val="76F908D2"/>
    <w:multiLevelType w:val="multilevel"/>
    <w:tmpl w:val="203AAD40"/>
    <w:styleLink w:val="WWNum2"/>
    <w:lvl w:ilvl="0">
      <w:start w:val="1"/>
      <w:numFmt w:val="decimal"/>
      <w:lvlText w:val="%1)"/>
      <w:lvlJc w:val="left"/>
      <w:pPr>
        <w:ind w:left="786" w:hanging="360"/>
      </w:pPr>
    </w:lvl>
    <w:lvl w:ilvl="1">
      <w:start w:val="1"/>
      <w:numFmt w:val="decimal"/>
      <w:lvlText w:val="%2."/>
      <w:lvlJc w:val="left"/>
      <w:pPr>
        <w:ind w:left="36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9" w15:restartNumberingAfterBreak="0">
    <w:nsid w:val="782624AF"/>
    <w:multiLevelType w:val="multilevel"/>
    <w:tmpl w:val="3F04C5E0"/>
    <w:lvl w:ilvl="0">
      <w:start w:val="1"/>
      <w:numFmt w:val="decimal"/>
      <w:lvlText w:val="%1."/>
      <w:lvlJc w:val="left"/>
      <w:pPr>
        <w:ind w:left="360" w:hanging="360"/>
      </w:pPr>
      <w:rPr>
        <w:sz w:val="24"/>
        <w:szCs w:val="24"/>
      </w:rPr>
    </w:lvl>
    <w:lvl w:ilvl="1">
      <w:start w:val="1"/>
      <w:numFmt w:val="decimal"/>
      <w:lvlText w:val="%2)"/>
      <w:lvlJc w:val="left"/>
      <w:pPr>
        <w:ind w:left="786" w:hanging="360"/>
      </w:pPr>
      <w:rPr>
        <w:rFonts w:ascii="Times New Roman" w:eastAsia="Times New Roman" w:hAnsi="Times New Roman" w:cs="Times New Roman"/>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0" w15:restartNumberingAfterBreak="0">
    <w:nsid w:val="79CB2C93"/>
    <w:multiLevelType w:val="hybridMultilevel"/>
    <w:tmpl w:val="94D43456"/>
    <w:lvl w:ilvl="0" w:tplc="BAFAA9CC">
      <w:start w:val="1"/>
      <w:numFmt w:val="decimal"/>
      <w:lvlText w:val="%1)"/>
      <w:lvlJc w:val="left"/>
      <w:pPr>
        <w:ind w:left="786" w:hanging="360"/>
      </w:pPr>
      <w:rPr>
        <w:rFonts w:ascii="Times New Roman" w:eastAsia="Times New Roman" w:hAnsi="Times New Roman" w:cs="Times New Roman"/>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79F872E8"/>
    <w:multiLevelType w:val="multilevel"/>
    <w:tmpl w:val="D9AAE12A"/>
    <w:styleLink w:val="WWNum281"/>
    <w:lvl w:ilvl="0">
      <w:start w:val="1"/>
      <w:numFmt w:val="decimal"/>
      <w:lvlText w:val="%1."/>
      <w:lvlJc w:val="left"/>
      <w:pPr>
        <w:ind w:left="108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7A1142EA"/>
    <w:multiLevelType w:val="multilevel"/>
    <w:tmpl w:val="C9623618"/>
    <w:styleLink w:val="WWNum352"/>
    <w:lvl w:ilvl="0">
      <w:start w:val="1"/>
      <w:numFmt w:val="decimal"/>
      <w:lvlText w:val="%1."/>
      <w:lvlJc w:val="left"/>
      <w:pPr>
        <w:ind w:left="502" w:hanging="360"/>
      </w:pPr>
    </w:lvl>
    <w:lvl w:ilvl="1">
      <w:start w:val="1"/>
      <w:numFmt w:val="decimal"/>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23" w15:restartNumberingAfterBreak="0">
    <w:nsid w:val="7A7079E1"/>
    <w:multiLevelType w:val="multilevel"/>
    <w:tmpl w:val="EEE2D39A"/>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7AEB5432"/>
    <w:multiLevelType w:val="multilevel"/>
    <w:tmpl w:val="EBDCE11A"/>
    <w:styleLink w:val="WWNum112"/>
    <w:lvl w:ilvl="0">
      <w:start w:val="1"/>
      <w:numFmt w:val="decimal"/>
      <w:lvlText w:val="%1."/>
      <w:lvlJc w:val="left"/>
      <w:pPr>
        <w:ind w:left="720" w:hanging="360"/>
      </w:pPr>
      <w:rPr>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7B8326B2"/>
    <w:multiLevelType w:val="multilevel"/>
    <w:tmpl w:val="75F24654"/>
    <w:styleLink w:val="WWNum282"/>
    <w:lvl w:ilvl="0">
      <w:start w:val="1"/>
      <w:numFmt w:val="decimal"/>
      <w:lvlText w:val="%1."/>
      <w:lvlJc w:val="left"/>
      <w:pPr>
        <w:ind w:left="108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7BCC1B5F"/>
    <w:multiLevelType w:val="multilevel"/>
    <w:tmpl w:val="80FEF77A"/>
    <w:styleLink w:val="WWNum181"/>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27" w15:restartNumberingAfterBreak="0">
    <w:nsid w:val="7C744C1D"/>
    <w:multiLevelType w:val="multilevel"/>
    <w:tmpl w:val="9774D580"/>
    <w:styleLink w:val="WWNum3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8" w15:restartNumberingAfterBreak="0">
    <w:nsid w:val="7F0369CC"/>
    <w:multiLevelType w:val="multilevel"/>
    <w:tmpl w:val="1090D166"/>
    <w:styleLink w:val="WWNum351"/>
    <w:lvl w:ilvl="0">
      <w:start w:val="1"/>
      <w:numFmt w:val="decimal"/>
      <w:lvlText w:val="%1."/>
      <w:lvlJc w:val="left"/>
      <w:pPr>
        <w:ind w:left="502" w:hanging="360"/>
      </w:pPr>
    </w:lvl>
    <w:lvl w:ilvl="1">
      <w:start w:val="1"/>
      <w:numFmt w:val="decimal"/>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29" w15:restartNumberingAfterBreak="0">
    <w:nsid w:val="7FC92901"/>
    <w:multiLevelType w:val="multilevel"/>
    <w:tmpl w:val="6624F96C"/>
    <w:styleLink w:val="WWNum3"/>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741290523">
    <w:abstractNumId w:val="74"/>
  </w:num>
  <w:num w:numId="2" w16cid:durableId="574050254">
    <w:abstractNumId w:val="97"/>
  </w:num>
  <w:num w:numId="3" w16cid:durableId="840661491">
    <w:abstractNumId w:val="96"/>
  </w:num>
  <w:num w:numId="4" w16cid:durableId="1715622305">
    <w:abstractNumId w:val="54"/>
  </w:num>
  <w:num w:numId="5" w16cid:durableId="844246517">
    <w:abstractNumId w:val="15"/>
  </w:num>
  <w:num w:numId="6" w16cid:durableId="1671759372">
    <w:abstractNumId w:val="44"/>
  </w:num>
  <w:num w:numId="7" w16cid:durableId="2119837181">
    <w:abstractNumId w:val="83"/>
  </w:num>
  <w:num w:numId="8" w16cid:durableId="1537503755">
    <w:abstractNumId w:val="4"/>
  </w:num>
  <w:num w:numId="9" w16cid:durableId="1339848286">
    <w:abstractNumId w:val="42"/>
  </w:num>
  <w:num w:numId="10" w16cid:durableId="473568721">
    <w:abstractNumId w:val="115"/>
  </w:num>
  <w:num w:numId="11" w16cid:durableId="1583292584">
    <w:abstractNumId w:val="58"/>
  </w:num>
  <w:num w:numId="12" w16cid:durableId="230848958">
    <w:abstractNumId w:val="40"/>
  </w:num>
  <w:num w:numId="13" w16cid:durableId="1550149207">
    <w:abstractNumId w:val="34"/>
  </w:num>
  <w:num w:numId="14" w16cid:durableId="1198660603">
    <w:abstractNumId w:val="38"/>
  </w:num>
  <w:num w:numId="15" w16cid:durableId="1700424265">
    <w:abstractNumId w:val="67"/>
  </w:num>
  <w:num w:numId="16" w16cid:durableId="356195017">
    <w:abstractNumId w:val="48"/>
  </w:num>
  <w:num w:numId="17" w16cid:durableId="1702589054">
    <w:abstractNumId w:val="65"/>
  </w:num>
  <w:num w:numId="18" w16cid:durableId="835997201">
    <w:abstractNumId w:val="78"/>
  </w:num>
  <w:num w:numId="19" w16cid:durableId="1313288955">
    <w:abstractNumId w:val="99"/>
  </w:num>
  <w:num w:numId="20" w16cid:durableId="1469127865">
    <w:abstractNumId w:val="111"/>
  </w:num>
  <w:num w:numId="21" w16cid:durableId="2078162274">
    <w:abstractNumId w:val="62"/>
  </w:num>
  <w:num w:numId="22" w16cid:durableId="475756003">
    <w:abstractNumId w:val="89"/>
  </w:num>
  <w:num w:numId="23" w16cid:durableId="1590458550">
    <w:abstractNumId w:val="24"/>
  </w:num>
  <w:num w:numId="24" w16cid:durableId="1959415173">
    <w:abstractNumId w:val="69"/>
  </w:num>
  <w:num w:numId="25" w16cid:durableId="649749671">
    <w:abstractNumId w:val="59"/>
  </w:num>
  <w:num w:numId="26" w16cid:durableId="1258172366">
    <w:abstractNumId w:val="79"/>
  </w:num>
  <w:num w:numId="27" w16cid:durableId="2069835129">
    <w:abstractNumId w:val="91"/>
  </w:num>
  <w:num w:numId="28" w16cid:durableId="1444493052">
    <w:abstractNumId w:val="36"/>
  </w:num>
  <w:num w:numId="29" w16cid:durableId="1802651702">
    <w:abstractNumId w:val="126"/>
  </w:num>
  <w:num w:numId="30" w16cid:durableId="1697122551">
    <w:abstractNumId w:val="77"/>
  </w:num>
  <w:num w:numId="31" w16cid:durableId="876501710">
    <w:abstractNumId w:val="108"/>
  </w:num>
  <w:num w:numId="32" w16cid:durableId="978731306">
    <w:abstractNumId w:val="71"/>
  </w:num>
  <w:num w:numId="33" w16cid:durableId="1073816624">
    <w:abstractNumId w:val="49"/>
  </w:num>
  <w:num w:numId="34" w16cid:durableId="843862541">
    <w:abstractNumId w:val="121"/>
  </w:num>
  <w:num w:numId="35" w16cid:durableId="1590698142">
    <w:abstractNumId w:val="72"/>
  </w:num>
  <w:num w:numId="36" w16cid:durableId="423956375">
    <w:abstractNumId w:val="27"/>
  </w:num>
  <w:num w:numId="37" w16cid:durableId="1224101975">
    <w:abstractNumId w:val="2"/>
  </w:num>
  <w:num w:numId="38" w16cid:durableId="1265386204">
    <w:abstractNumId w:val="82"/>
  </w:num>
  <w:num w:numId="39" w16cid:durableId="1803041089">
    <w:abstractNumId w:val="128"/>
  </w:num>
  <w:num w:numId="40" w16cid:durableId="569265544">
    <w:abstractNumId w:val="93"/>
  </w:num>
  <w:num w:numId="41" w16cid:durableId="1399785348">
    <w:abstractNumId w:val="88"/>
  </w:num>
  <w:num w:numId="42" w16cid:durableId="1282419090">
    <w:abstractNumId w:val="76"/>
  </w:num>
  <w:num w:numId="43" w16cid:durableId="1087268331">
    <w:abstractNumId w:val="68"/>
  </w:num>
  <w:num w:numId="44" w16cid:durableId="491721088">
    <w:abstractNumId w:val="118"/>
  </w:num>
  <w:num w:numId="45" w16cid:durableId="1077675417">
    <w:abstractNumId w:val="129"/>
  </w:num>
  <w:num w:numId="46" w16cid:durableId="817187166">
    <w:abstractNumId w:val="22"/>
  </w:num>
  <w:num w:numId="47" w16cid:durableId="948439112">
    <w:abstractNumId w:val="63"/>
  </w:num>
  <w:num w:numId="48" w16cid:durableId="1543132492">
    <w:abstractNumId w:val="101"/>
  </w:num>
  <w:num w:numId="49" w16cid:durableId="136916690">
    <w:abstractNumId w:val="70"/>
  </w:num>
  <w:num w:numId="50" w16cid:durableId="1542092815">
    <w:abstractNumId w:val="81"/>
  </w:num>
  <w:num w:numId="51" w16cid:durableId="1025012656">
    <w:abstractNumId w:val="45"/>
  </w:num>
  <w:num w:numId="52" w16cid:durableId="1540238165">
    <w:abstractNumId w:val="116"/>
  </w:num>
  <w:num w:numId="53" w16cid:durableId="1581258501">
    <w:abstractNumId w:val="17"/>
  </w:num>
  <w:num w:numId="54" w16cid:durableId="868101229">
    <w:abstractNumId w:val="104"/>
  </w:num>
  <w:num w:numId="55" w16cid:durableId="75635513">
    <w:abstractNumId w:val="66"/>
  </w:num>
  <w:num w:numId="56" w16cid:durableId="78411160">
    <w:abstractNumId w:val="11"/>
  </w:num>
  <w:num w:numId="57" w16cid:durableId="1894271765">
    <w:abstractNumId w:val="109"/>
  </w:num>
  <w:num w:numId="58" w16cid:durableId="856886092">
    <w:abstractNumId w:val="3"/>
  </w:num>
  <w:num w:numId="59" w16cid:durableId="397285978">
    <w:abstractNumId w:val="12"/>
  </w:num>
  <w:num w:numId="60" w16cid:durableId="939944663">
    <w:abstractNumId w:val="80"/>
  </w:num>
  <w:num w:numId="61" w16cid:durableId="515314136">
    <w:abstractNumId w:val="61"/>
  </w:num>
  <w:num w:numId="62" w16cid:durableId="1210265931">
    <w:abstractNumId w:val="113"/>
  </w:num>
  <w:num w:numId="63" w16cid:durableId="135994908">
    <w:abstractNumId w:val="41"/>
  </w:num>
  <w:num w:numId="64" w16cid:durableId="185676632">
    <w:abstractNumId w:val="1"/>
  </w:num>
  <w:num w:numId="65" w16cid:durableId="322315530">
    <w:abstractNumId w:val="55"/>
  </w:num>
  <w:num w:numId="66" w16cid:durableId="426999096">
    <w:abstractNumId w:val="123"/>
  </w:num>
  <w:num w:numId="67" w16cid:durableId="2081902750">
    <w:abstractNumId w:val="57"/>
  </w:num>
  <w:num w:numId="68" w16cid:durableId="2031174548">
    <w:abstractNumId w:val="32"/>
  </w:num>
  <w:num w:numId="69" w16cid:durableId="356850847">
    <w:abstractNumId w:val="6"/>
  </w:num>
  <w:num w:numId="70" w16cid:durableId="1753551984">
    <w:abstractNumId w:val="47"/>
  </w:num>
  <w:num w:numId="71" w16cid:durableId="1106459381">
    <w:abstractNumId w:val="43"/>
  </w:num>
  <w:num w:numId="72" w16cid:durableId="1492410787">
    <w:abstractNumId w:val="87"/>
  </w:num>
  <w:num w:numId="73" w16cid:durableId="1481264085">
    <w:abstractNumId w:val="23"/>
  </w:num>
  <w:num w:numId="74" w16cid:durableId="279459785">
    <w:abstractNumId w:val="105"/>
  </w:num>
  <w:num w:numId="75" w16cid:durableId="988559536">
    <w:abstractNumId w:val="75"/>
  </w:num>
  <w:num w:numId="76" w16cid:durableId="730886629">
    <w:abstractNumId w:val="106"/>
  </w:num>
  <w:num w:numId="77" w16cid:durableId="1235242925">
    <w:abstractNumId w:val="46"/>
  </w:num>
  <w:num w:numId="78" w16cid:durableId="1187789244">
    <w:abstractNumId w:val="39"/>
  </w:num>
  <w:num w:numId="79" w16cid:durableId="1706099715">
    <w:abstractNumId w:val="127"/>
  </w:num>
  <w:num w:numId="80" w16cid:durableId="1162501658">
    <w:abstractNumId w:val="7"/>
  </w:num>
  <w:num w:numId="81" w16cid:durableId="1606766661">
    <w:abstractNumId w:val="0"/>
  </w:num>
  <w:num w:numId="82" w16cid:durableId="1953633544">
    <w:abstractNumId w:val="29"/>
  </w:num>
  <w:num w:numId="83" w16cid:durableId="59603280">
    <w:abstractNumId w:val="21"/>
  </w:num>
  <w:num w:numId="84" w16cid:durableId="1833252042">
    <w:abstractNumId w:val="102"/>
  </w:num>
  <w:num w:numId="85" w16cid:durableId="1535071407">
    <w:abstractNumId w:val="33"/>
  </w:num>
  <w:num w:numId="86" w16cid:durableId="1327857312">
    <w:abstractNumId w:val="98"/>
  </w:num>
  <w:num w:numId="87" w16cid:durableId="1659572794">
    <w:abstractNumId w:val="5"/>
  </w:num>
  <w:num w:numId="88" w16cid:durableId="457726594">
    <w:abstractNumId w:val="73"/>
  </w:num>
  <w:num w:numId="89" w16cid:durableId="316617134">
    <w:abstractNumId w:val="95"/>
  </w:num>
  <w:num w:numId="90" w16cid:durableId="2066755376">
    <w:abstractNumId w:val="28"/>
  </w:num>
  <w:num w:numId="91" w16cid:durableId="1734156124">
    <w:abstractNumId w:val="51"/>
  </w:num>
  <w:num w:numId="92" w16cid:durableId="1879313744">
    <w:abstractNumId w:val="16"/>
  </w:num>
  <w:num w:numId="93" w16cid:durableId="996811279">
    <w:abstractNumId w:val="8"/>
  </w:num>
  <w:num w:numId="94" w16cid:durableId="598564564">
    <w:abstractNumId w:val="9"/>
  </w:num>
  <w:num w:numId="95" w16cid:durableId="1900631112">
    <w:abstractNumId w:val="10"/>
  </w:num>
  <w:num w:numId="96" w16cid:durableId="974945704">
    <w:abstractNumId w:val="13"/>
  </w:num>
  <w:num w:numId="97" w16cid:durableId="2097481400">
    <w:abstractNumId w:val="14"/>
  </w:num>
  <w:num w:numId="98" w16cid:durableId="1029182315">
    <w:abstractNumId w:val="18"/>
  </w:num>
  <w:num w:numId="99" w16cid:durableId="1913735285">
    <w:abstractNumId w:val="19"/>
  </w:num>
  <w:num w:numId="100" w16cid:durableId="2068457423">
    <w:abstractNumId w:val="20"/>
  </w:num>
  <w:num w:numId="101" w16cid:durableId="439683095">
    <w:abstractNumId w:val="25"/>
  </w:num>
  <w:num w:numId="102" w16cid:durableId="512065057">
    <w:abstractNumId w:val="31"/>
  </w:num>
  <w:num w:numId="103" w16cid:durableId="1891838916">
    <w:abstractNumId w:val="53"/>
  </w:num>
  <w:num w:numId="104" w16cid:durableId="1047027955">
    <w:abstractNumId w:val="84"/>
  </w:num>
  <w:num w:numId="105" w16cid:durableId="42217078">
    <w:abstractNumId w:val="85"/>
  </w:num>
  <w:num w:numId="106" w16cid:durableId="1076586245">
    <w:abstractNumId w:val="110"/>
  </w:num>
  <w:num w:numId="107" w16cid:durableId="1703087568">
    <w:abstractNumId w:val="124"/>
  </w:num>
  <w:num w:numId="108" w16cid:durableId="1691879927">
    <w:abstractNumId w:val="125"/>
  </w:num>
  <w:num w:numId="109" w16cid:durableId="393045397">
    <w:abstractNumId w:val="122"/>
  </w:num>
  <w:num w:numId="110" w16cid:durableId="94962822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646179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951400212">
    <w:abstractNumId w:val="30"/>
  </w:num>
  <w:num w:numId="113" w16cid:durableId="200523605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5888436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974964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6764337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9726138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06761312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03226834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306664066">
    <w:abstractNumId w:val="16"/>
    <w:lvlOverride w:ilvl="0">
      <w:lvl w:ilvl="0">
        <w:start w:val="1"/>
        <w:numFmt w:val="decimal"/>
        <w:lvlText w:val="%1."/>
        <w:lvlJc w:val="left"/>
        <w:pPr>
          <w:ind w:left="360" w:hanging="360"/>
        </w:pPr>
        <w:rPr>
          <w:b w:val="0"/>
          <w:strike w:val="0"/>
          <w:dstrike w:val="0"/>
          <w:color w:val="000000" w:themeColor="text1"/>
          <w:sz w:val="24"/>
          <w:szCs w:val="24"/>
          <w:u w:val="none"/>
          <w:effect w:val="none"/>
        </w:rPr>
      </w:lvl>
    </w:lvlOverride>
    <w:lvlOverride w:ilvl="1">
      <w:lvl w:ilvl="1">
        <w:start w:val="3"/>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21" w16cid:durableId="2076859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887450975">
    <w:abstractNumId w:val="124"/>
    <w:lvlOverride w:ilvl="0">
      <w:lvl w:ilvl="0">
        <w:start w:val="1"/>
        <w:numFmt w:val="decimal"/>
        <w:lvlText w:val="%1."/>
        <w:lvlJc w:val="left"/>
        <w:pPr>
          <w:ind w:left="720" w:hanging="360"/>
        </w:pPr>
        <w:rPr>
          <w:i w:val="0"/>
          <w:color w:val="00000A"/>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23" w16cid:durableId="1048337252">
    <w:abstractNumId w:val="54"/>
    <w:lvlOverride w:ilvl="0">
      <w:lvl w:ilvl="0">
        <w:start w:val="1"/>
        <w:numFmt w:val="decimal"/>
        <w:lvlText w:val="%1."/>
        <w:lvlJc w:val="left"/>
        <w:pPr>
          <w:ind w:left="786" w:hanging="360"/>
        </w:pPr>
        <w:rPr>
          <w:rFonts w:ascii="Times New Roman" w:eastAsia="Calibri" w:hAnsi="Times New Roman" w:cs="Times New Roman"/>
        </w:rPr>
      </w:lvl>
    </w:lvlOverride>
    <w:lvlOverride w:ilvl="1">
      <w:lvl w:ilvl="1">
        <w:start w:val="1"/>
        <w:numFmt w:val="decimal"/>
        <w:lvlText w:val="%2."/>
        <w:lvlJc w:val="left"/>
        <w:pPr>
          <w:ind w:left="1070" w:hanging="360"/>
        </w:pPr>
        <w:rPr>
          <w:strike w:val="0"/>
          <w:dstrike w:val="0"/>
          <w:color w:val="00000A"/>
          <w:u w:val="none"/>
          <w:effect w:val="none"/>
        </w:rPr>
      </w:lvl>
    </w:lvlOverride>
    <w:lvlOverride w:ilvl="2">
      <w:lvl w:ilvl="2">
        <w:start w:val="1"/>
        <w:numFmt w:val="decimal"/>
        <w:lvlText w:val="%1.%2.%3."/>
        <w:lvlJc w:val="left"/>
        <w:pPr>
          <w:ind w:left="1440" w:hanging="360"/>
        </w:pPr>
      </w:lvl>
    </w:lvlOverride>
    <w:lvlOverride w:ilvl="3">
      <w:lvl w:ilvl="3">
        <w:start w:val="1"/>
        <w:numFmt w:val="decimal"/>
        <w:lvlText w:val="%1.%2.%3.%4."/>
        <w:lvlJc w:val="left"/>
        <w:pPr>
          <w:ind w:left="1800" w:hanging="360"/>
        </w:pPr>
      </w:lvl>
    </w:lvlOverride>
    <w:lvlOverride w:ilvl="4">
      <w:lvl w:ilvl="4">
        <w:start w:val="1"/>
        <w:numFmt w:val="decimal"/>
        <w:lvlText w:val="%1.%2.%3.%4.%5."/>
        <w:lvlJc w:val="left"/>
        <w:pPr>
          <w:ind w:left="2160" w:hanging="360"/>
        </w:pPr>
      </w:lvl>
    </w:lvlOverride>
    <w:lvlOverride w:ilvl="5">
      <w:lvl w:ilvl="5">
        <w:start w:val="1"/>
        <w:numFmt w:val="decimal"/>
        <w:lvlText w:val="%1.%2.%3.%4.%5.%6."/>
        <w:lvlJc w:val="left"/>
        <w:pPr>
          <w:ind w:left="2520" w:hanging="360"/>
        </w:pPr>
      </w:lvl>
    </w:lvlOverride>
    <w:lvlOverride w:ilvl="6">
      <w:lvl w:ilvl="6">
        <w:start w:val="1"/>
        <w:numFmt w:val="decimal"/>
        <w:lvlText w:val="%1.%2.%3.%4.%5.%6.%7."/>
        <w:lvlJc w:val="left"/>
        <w:pPr>
          <w:ind w:left="2880" w:hanging="360"/>
        </w:pPr>
      </w:lvl>
    </w:lvlOverride>
    <w:lvlOverride w:ilvl="7">
      <w:lvl w:ilvl="7">
        <w:start w:val="1"/>
        <w:numFmt w:val="decimal"/>
        <w:lvlText w:val="%1.%2.%3.%4.%5.%6.%7.%8."/>
        <w:lvlJc w:val="left"/>
        <w:pPr>
          <w:ind w:left="3240" w:hanging="360"/>
        </w:pPr>
      </w:lvl>
    </w:lvlOverride>
    <w:lvlOverride w:ilvl="8">
      <w:lvl w:ilvl="8">
        <w:start w:val="1"/>
        <w:numFmt w:val="decimal"/>
        <w:lvlText w:val="%1.%2.%3.%4.%5.%6.%7.%8.%9."/>
        <w:lvlJc w:val="left"/>
        <w:pPr>
          <w:ind w:left="3600" w:hanging="360"/>
        </w:pPr>
      </w:lvl>
    </w:lvlOverride>
  </w:num>
  <w:num w:numId="124" w16cid:durableId="1515462484">
    <w:abstractNumId w:val="85"/>
    <w:lvlOverride w:ilvl="0">
      <w:lvl w:ilvl="0">
        <w:start w:val="1"/>
        <w:numFmt w:val="decimal"/>
        <w:lvlText w:val="%1)"/>
        <w:lvlJc w:val="left"/>
        <w:pPr>
          <w:ind w:left="644" w:hanging="360"/>
        </w:pPr>
        <w:rPr>
          <w:strike w:val="0"/>
          <w:dstrike w:val="0"/>
          <w:sz w:val="24"/>
          <w:szCs w:val="24"/>
          <w:u w:val="none"/>
          <w:effect w:val="none"/>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25" w16cid:durableId="710347771">
    <w:abstractNumId w:val="25"/>
    <w:lvlOverride w:ilvl="0">
      <w:lvl w:ilvl="0">
        <w:start w:val="1"/>
        <w:numFmt w:val="decimal"/>
        <w:lvlText w:val="%1)"/>
        <w:lvlJc w:val="left"/>
        <w:pPr>
          <w:ind w:left="1211" w:hanging="360"/>
        </w:pPr>
        <w:rPr>
          <w:rFonts w:ascii="Times New Roman" w:eastAsia="Times New Roman" w:hAnsi="Times New Roman" w:cs="Times New Roman"/>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26" w16cid:durableId="830634240">
    <w:abstractNumId w:val="10"/>
    <w:lvlOverride w:ilvl="0">
      <w:startOverride w:val="1"/>
      <w:lvl w:ilvl="0">
        <w:start w:val="1"/>
        <w:numFmt w:val="decimal"/>
        <w:lvlText w:val="%1."/>
        <w:lvlJc w:val="left"/>
        <w:pPr>
          <w:ind w:left="360" w:hanging="360"/>
        </w:pPr>
        <w:rPr>
          <w:strike w:val="0"/>
          <w:dstrike w:val="0"/>
          <w:color w:val="00000A"/>
          <w:sz w:val="24"/>
          <w:szCs w:val="24"/>
          <w:u w:val="none"/>
          <w:effect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7" w16cid:durableId="1731072502">
    <w:abstractNumId w:val="84"/>
    <w:lvlOverride w:ilvl="0">
      <w:startOverride w:val="1"/>
      <w:lvl w:ilvl="0">
        <w:start w:val="1"/>
        <w:numFmt w:val="decimal"/>
        <w:lvlText w:val="%1."/>
        <w:lvlJc w:val="left"/>
        <w:pPr>
          <w:ind w:left="6740" w:hanging="360"/>
        </w:pPr>
        <w:rPr>
          <w:b w:val="0"/>
          <w:color w:val="00000A"/>
          <w:sz w:val="24"/>
          <w:szCs w:val="24"/>
        </w:rPr>
      </w:lvl>
    </w:lvlOverride>
    <w:lvlOverride w:ilvl="1">
      <w:startOverride w:val="11"/>
      <w:lvl w:ilvl="1">
        <w:start w:val="1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8" w16cid:durableId="1820145224">
    <w:abstractNumId w:val="115"/>
    <w:lvlOverride w:ilvl="0">
      <w:startOverride w:val="7"/>
      <w:lvl w:ilvl="0">
        <w:start w:val="7"/>
        <w:numFmt w:val="decimal"/>
        <w:lvlText w:val=""/>
        <w:lvlJc w:val="left"/>
      </w:lvl>
    </w:lvlOverride>
    <w:lvlOverride w:ilvl="1">
      <w:startOverride w:val="1"/>
      <w:lvl w:ilvl="1">
        <w:start w:val="1"/>
        <w:numFmt w:val="decimal"/>
        <w:lvlText w:val="%2."/>
        <w:lvlJc w:val="left"/>
        <w:pPr>
          <w:ind w:left="644" w:hanging="360"/>
        </w:pPr>
        <w:rPr>
          <w:strike w:val="0"/>
          <w:dstrike w:val="0"/>
          <w:color w:val="auto"/>
          <w:u w:val="none"/>
          <w:effect w:val="no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9" w16cid:durableId="1230918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226633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42314194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981928034">
    <w:abstractNumId w:val="53"/>
    <w:lvlOverride w:ilvl="0">
      <w:startOverride w:val="1"/>
      <w:lvl w:ilvl="0">
        <w:start w:val="1"/>
        <w:numFmt w:val="decimal"/>
        <w:lvlText w:val="%1."/>
        <w:lvlJc w:val="left"/>
        <w:pPr>
          <w:ind w:left="360" w:hanging="360"/>
        </w:pPr>
        <w:rPr>
          <w:b w:val="0"/>
          <w:bCs/>
          <w:strike w:val="0"/>
          <w:dstrike w:val="0"/>
          <w:sz w:val="24"/>
          <w:szCs w:val="24"/>
          <w:u w:val="none"/>
          <w:effect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3" w16cid:durableId="264388651">
    <w:abstractNumId w:val="8"/>
    <w:lvlOverride w:ilvl="0">
      <w:startOverride w:val="1"/>
      <w:lvl w:ilvl="0">
        <w:start w:val="1"/>
        <w:numFmt w:val="decimal"/>
        <w:lvlText w:val="%1)"/>
        <w:lvlJc w:val="left"/>
        <w:pPr>
          <w:ind w:left="720" w:hanging="360"/>
        </w:pPr>
        <w:rPr>
          <w:strike w:val="0"/>
          <w:dstrike w:val="0"/>
          <w:color w:val="00000A"/>
          <w:sz w:val="24"/>
          <w:szCs w:val="24"/>
          <w:u w:val="none"/>
          <w:effect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4" w16cid:durableId="17641822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143864">
    <w:abstractNumId w:val="125"/>
    <w:lvlOverride w:ilvl="0">
      <w:startOverride w:val="1"/>
      <w:lvl w:ilvl="0">
        <w:start w:val="1"/>
        <w:numFmt w:val="decimal"/>
        <w:lvlText w:val="%1."/>
        <w:lvlJc w:val="left"/>
        <w:pPr>
          <w:ind w:left="1080" w:hanging="360"/>
        </w:pPr>
        <w:rPr>
          <w:strike w:val="0"/>
          <w:dstrike w:val="0"/>
          <w:color w:val="00000A"/>
          <w:sz w:val="24"/>
          <w:szCs w:val="24"/>
          <w:u w:val="none"/>
          <w:effect w:val="no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6" w16cid:durableId="19535855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77767147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532840455">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7511961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89811021">
    <w:abstractNumId w:val="9"/>
    <w:lvlOverride w:ilvl="0">
      <w:startOverride w:val="1"/>
      <w:lvl w:ilvl="0">
        <w:start w:val="1"/>
        <w:numFmt w:val="decimal"/>
        <w:lvlText w:val="%1)"/>
        <w:lvlJc w:val="left"/>
        <w:pPr>
          <w:ind w:left="720" w:hanging="360"/>
        </w:pPr>
        <w:rPr>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1" w16cid:durableId="1301954738">
    <w:abstractNumId w:val="19"/>
    <w:lvlOverride w:ilvl="0">
      <w:startOverride w:val="1"/>
      <w:lvl w:ilvl="0">
        <w:start w:val="1"/>
        <w:numFmt w:val="lowerLetter"/>
        <w:lvlText w:val="%1)"/>
        <w:lvlJc w:val="left"/>
        <w:pPr>
          <w:ind w:left="720" w:hanging="360"/>
        </w:pPr>
        <w:rPr>
          <w:rFonts w:ascii="Times New Roman" w:eastAsia="Calibri" w:hAnsi="Times New Roman" w:cs="Times New Roman"/>
          <w:color w:val="00000A"/>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2" w16cid:durableId="1831481929">
    <w:abstractNumId w:val="58"/>
    <w:lvlOverride w:ilvl="0">
      <w:startOverride w:val="1"/>
      <w:lvl w:ilvl="0">
        <w:start w:val="1"/>
        <w:numFmt w:val="lowerLetter"/>
        <w:lvlText w:val="%1)"/>
        <w:lvlJc w:val="left"/>
        <w:pPr>
          <w:ind w:left="785" w:hanging="360"/>
        </w:pPr>
        <w:rPr>
          <w:rFonts w:ascii="Times New Roman" w:eastAsia="Calibri" w:hAnsi="Times New Roman" w:cs="Times New Roman"/>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3" w16cid:durableId="9991936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9348372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196912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639649090">
    <w:abstractNumId w:val="31"/>
    <w:lvlOverride w:ilvl="0">
      <w:startOverride w:val="1"/>
      <w:lvl w:ilvl="0">
        <w:start w:val="1"/>
        <w:numFmt w:val="decimal"/>
        <w:lvlText w:val="%1)"/>
        <w:lvlJc w:val="left"/>
        <w:pPr>
          <w:ind w:left="720" w:hanging="360"/>
        </w:pPr>
        <w:rPr>
          <w:rFonts w:ascii="Times New Roman" w:hAnsi="Times New Roman" w:cs="Times New Roman" w:hint="default"/>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7" w16cid:durableId="125115487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0455218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30826183">
    <w:abstractNumId w:val="107"/>
  </w:num>
  <w:num w:numId="150" w16cid:durableId="1608199301">
    <w:abstractNumId w:val="16"/>
    <w:lvlOverride w:ilvl="0">
      <w:lvl w:ilvl="0">
        <w:start w:val="1"/>
        <w:numFmt w:val="decimal"/>
        <w:lvlText w:val="%1."/>
        <w:lvlJc w:val="left"/>
        <w:pPr>
          <w:ind w:left="644" w:hanging="360"/>
        </w:pPr>
        <w:rPr>
          <w:b w:val="0"/>
          <w:i w:val="0"/>
          <w:iCs w:val="0"/>
          <w:strike w:val="0"/>
          <w:dstrike w:val="0"/>
          <w:color w:val="000000"/>
          <w:sz w:val="24"/>
          <w:szCs w:val="24"/>
          <w:u w:val="none"/>
          <w:effect w:val="none"/>
        </w:rPr>
      </w:lvl>
    </w:lvlOverride>
    <w:lvlOverride w:ilvl="1">
      <w:lvl w:ilvl="1">
        <w:start w:val="3"/>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51" w16cid:durableId="831337713">
    <w:abstractNumId w:val="50"/>
  </w:num>
  <w:num w:numId="152" w16cid:durableId="28616115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385326346">
    <w:abstractNumId w:val="117"/>
    <w:lvlOverride w:ilvl="0">
      <w:lvl w:ilvl="0">
        <w:start w:val="1"/>
        <w:numFmt w:val="decimal"/>
        <w:lvlText w:val="%1."/>
        <w:lvlJc w:val="left"/>
        <w:pPr>
          <w:ind w:left="720" w:hanging="360"/>
        </w:pPr>
        <w:rPr>
          <w:strike w:val="0"/>
        </w:rPr>
      </w:lvl>
    </w:lvlOverride>
  </w:num>
  <w:num w:numId="154" w16cid:durableId="518083628">
    <w:abstractNumId w:val="64"/>
  </w:num>
  <w:num w:numId="155" w16cid:durableId="2058813725">
    <w:abstractNumId w:val="117"/>
    <w:lvlOverride w:ilvl="0">
      <w:startOverride w:val="1"/>
    </w:lvlOverride>
  </w:num>
  <w:num w:numId="156" w16cid:durableId="828519695">
    <w:abstractNumId w:val="86"/>
  </w:num>
  <w:num w:numId="157" w16cid:durableId="2053262403">
    <w:abstractNumId w:val="117"/>
  </w:num>
  <w:num w:numId="158" w16cid:durableId="133955682">
    <w:abstractNumId w:val="16"/>
    <w:lvlOverride w:ilvl="0">
      <w:lvl w:ilvl="0">
        <w:start w:val="1"/>
        <w:numFmt w:val="decimal"/>
        <w:lvlText w:val="%1."/>
        <w:lvlJc w:val="left"/>
        <w:pPr>
          <w:ind w:left="928" w:hanging="360"/>
        </w:pPr>
        <w:rPr>
          <w:b w:val="0"/>
          <w:i w:val="0"/>
          <w:iCs w:val="0"/>
          <w:strike w:val="0"/>
          <w:dstrike w:val="0"/>
          <w:sz w:val="24"/>
          <w:szCs w:val="24"/>
          <w:u w:val="none"/>
          <w:effect w:val="none"/>
        </w:rPr>
      </w:lvl>
    </w:lvlOverride>
    <w:lvlOverride w:ilvl="1">
      <w:lvl w:ilvl="1">
        <w:start w:val="3"/>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59" w16cid:durableId="1357658899">
    <w:abstractNumId w:val="100"/>
  </w:num>
  <w:num w:numId="160" w16cid:durableId="1997147201">
    <w:abstractNumId w:val="56"/>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C55"/>
    <w:rsid w:val="00013840"/>
    <w:rsid w:val="0001575F"/>
    <w:rsid w:val="00015784"/>
    <w:rsid w:val="0002463E"/>
    <w:rsid w:val="000323EA"/>
    <w:rsid w:val="000421A5"/>
    <w:rsid w:val="00054D63"/>
    <w:rsid w:val="000601F8"/>
    <w:rsid w:val="00062C92"/>
    <w:rsid w:val="00064015"/>
    <w:rsid w:val="000706EF"/>
    <w:rsid w:val="000709F4"/>
    <w:rsid w:val="00071CB8"/>
    <w:rsid w:val="00081DFE"/>
    <w:rsid w:val="000918BA"/>
    <w:rsid w:val="00093E5C"/>
    <w:rsid w:val="000955EB"/>
    <w:rsid w:val="00097FD5"/>
    <w:rsid w:val="000A1FC8"/>
    <w:rsid w:val="000A2CA9"/>
    <w:rsid w:val="000C6F2F"/>
    <w:rsid w:val="000D39E0"/>
    <w:rsid w:val="000D5A43"/>
    <w:rsid w:val="000D69CB"/>
    <w:rsid w:val="000E365E"/>
    <w:rsid w:val="000E499C"/>
    <w:rsid w:val="000E6E68"/>
    <w:rsid w:val="000F3EA1"/>
    <w:rsid w:val="000F4B0C"/>
    <w:rsid w:val="000F7EAE"/>
    <w:rsid w:val="0011004E"/>
    <w:rsid w:val="00113161"/>
    <w:rsid w:val="00114AFA"/>
    <w:rsid w:val="00124AA5"/>
    <w:rsid w:val="00126252"/>
    <w:rsid w:val="0013014F"/>
    <w:rsid w:val="001476D6"/>
    <w:rsid w:val="001510D0"/>
    <w:rsid w:val="00155460"/>
    <w:rsid w:val="00160ED7"/>
    <w:rsid w:val="00166536"/>
    <w:rsid w:val="00174627"/>
    <w:rsid w:val="00175157"/>
    <w:rsid w:val="00185274"/>
    <w:rsid w:val="001A0341"/>
    <w:rsid w:val="001A2FDA"/>
    <w:rsid w:val="001B2CB3"/>
    <w:rsid w:val="001B5DF0"/>
    <w:rsid w:val="001C3A30"/>
    <w:rsid w:val="001C6F4A"/>
    <w:rsid w:val="001E0E12"/>
    <w:rsid w:val="001F7EAC"/>
    <w:rsid w:val="00205FC4"/>
    <w:rsid w:val="002110E7"/>
    <w:rsid w:val="00216B66"/>
    <w:rsid w:val="00217D67"/>
    <w:rsid w:val="00223E7C"/>
    <w:rsid w:val="002346AB"/>
    <w:rsid w:val="00235821"/>
    <w:rsid w:val="002412AB"/>
    <w:rsid w:val="00251222"/>
    <w:rsid w:val="00251D22"/>
    <w:rsid w:val="0025467D"/>
    <w:rsid w:val="00272DCD"/>
    <w:rsid w:val="00283CF8"/>
    <w:rsid w:val="00284BFE"/>
    <w:rsid w:val="00290F2A"/>
    <w:rsid w:val="002940AC"/>
    <w:rsid w:val="002A689E"/>
    <w:rsid w:val="002B2238"/>
    <w:rsid w:val="002B7D47"/>
    <w:rsid w:val="002C0D7A"/>
    <w:rsid w:val="002C544F"/>
    <w:rsid w:val="002C7E0D"/>
    <w:rsid w:val="00300FD5"/>
    <w:rsid w:val="00303E43"/>
    <w:rsid w:val="0033500F"/>
    <w:rsid w:val="003369C4"/>
    <w:rsid w:val="00337A28"/>
    <w:rsid w:val="003412D5"/>
    <w:rsid w:val="003418C5"/>
    <w:rsid w:val="00343BC2"/>
    <w:rsid w:val="0035465F"/>
    <w:rsid w:val="00364FC3"/>
    <w:rsid w:val="0037389C"/>
    <w:rsid w:val="00380296"/>
    <w:rsid w:val="003916C6"/>
    <w:rsid w:val="00391856"/>
    <w:rsid w:val="00397D74"/>
    <w:rsid w:val="003A2439"/>
    <w:rsid w:val="003A2D78"/>
    <w:rsid w:val="003A5CA0"/>
    <w:rsid w:val="003A7064"/>
    <w:rsid w:val="003B595D"/>
    <w:rsid w:val="003C4F00"/>
    <w:rsid w:val="003D44C7"/>
    <w:rsid w:val="003E7E77"/>
    <w:rsid w:val="00403814"/>
    <w:rsid w:val="00415311"/>
    <w:rsid w:val="004160E0"/>
    <w:rsid w:val="00422545"/>
    <w:rsid w:val="004278F3"/>
    <w:rsid w:val="00434662"/>
    <w:rsid w:val="00467530"/>
    <w:rsid w:val="004735B8"/>
    <w:rsid w:val="00476260"/>
    <w:rsid w:val="0047759D"/>
    <w:rsid w:val="00480E8C"/>
    <w:rsid w:val="004811A7"/>
    <w:rsid w:val="00482D43"/>
    <w:rsid w:val="00483750"/>
    <w:rsid w:val="00487DA0"/>
    <w:rsid w:val="004929D6"/>
    <w:rsid w:val="004931F4"/>
    <w:rsid w:val="00494C55"/>
    <w:rsid w:val="004B155D"/>
    <w:rsid w:val="004B35F9"/>
    <w:rsid w:val="004B7869"/>
    <w:rsid w:val="004C2F6B"/>
    <w:rsid w:val="004D0335"/>
    <w:rsid w:val="004D3268"/>
    <w:rsid w:val="004E0703"/>
    <w:rsid w:val="004E0BA7"/>
    <w:rsid w:val="004E23DC"/>
    <w:rsid w:val="004E2AC3"/>
    <w:rsid w:val="00505A4C"/>
    <w:rsid w:val="00520F47"/>
    <w:rsid w:val="00522F02"/>
    <w:rsid w:val="0054666D"/>
    <w:rsid w:val="00557FF3"/>
    <w:rsid w:val="00565F37"/>
    <w:rsid w:val="00590A61"/>
    <w:rsid w:val="00596BC5"/>
    <w:rsid w:val="00597E77"/>
    <w:rsid w:val="005A0F8B"/>
    <w:rsid w:val="005B0144"/>
    <w:rsid w:val="005B7DCA"/>
    <w:rsid w:val="005C27B2"/>
    <w:rsid w:val="005C7028"/>
    <w:rsid w:val="005D15C7"/>
    <w:rsid w:val="005E299A"/>
    <w:rsid w:val="005E526B"/>
    <w:rsid w:val="005E70A9"/>
    <w:rsid w:val="005F0417"/>
    <w:rsid w:val="005F675A"/>
    <w:rsid w:val="00610A1A"/>
    <w:rsid w:val="00617147"/>
    <w:rsid w:val="00626B34"/>
    <w:rsid w:val="00643CDB"/>
    <w:rsid w:val="00647514"/>
    <w:rsid w:val="006500FA"/>
    <w:rsid w:val="00662D05"/>
    <w:rsid w:val="006723E3"/>
    <w:rsid w:val="006734A9"/>
    <w:rsid w:val="006864A5"/>
    <w:rsid w:val="00686C8D"/>
    <w:rsid w:val="006A5642"/>
    <w:rsid w:val="006A70EE"/>
    <w:rsid w:val="006B0831"/>
    <w:rsid w:val="006B1B3D"/>
    <w:rsid w:val="006C3F5F"/>
    <w:rsid w:val="006D7B8E"/>
    <w:rsid w:val="006E55ED"/>
    <w:rsid w:val="006E6AE6"/>
    <w:rsid w:val="006F413E"/>
    <w:rsid w:val="006F5852"/>
    <w:rsid w:val="006F77DE"/>
    <w:rsid w:val="007072D6"/>
    <w:rsid w:val="00716B96"/>
    <w:rsid w:val="0072340E"/>
    <w:rsid w:val="0072440A"/>
    <w:rsid w:val="00730C51"/>
    <w:rsid w:val="0073297A"/>
    <w:rsid w:val="007459E2"/>
    <w:rsid w:val="00746753"/>
    <w:rsid w:val="00761523"/>
    <w:rsid w:val="007730AB"/>
    <w:rsid w:val="007816E8"/>
    <w:rsid w:val="00782A24"/>
    <w:rsid w:val="007A09C4"/>
    <w:rsid w:val="007B1409"/>
    <w:rsid w:val="007B430A"/>
    <w:rsid w:val="007C2E8F"/>
    <w:rsid w:val="007D0527"/>
    <w:rsid w:val="007D59D9"/>
    <w:rsid w:val="007E4BB4"/>
    <w:rsid w:val="007E7759"/>
    <w:rsid w:val="00811826"/>
    <w:rsid w:val="008122AA"/>
    <w:rsid w:val="00815462"/>
    <w:rsid w:val="008259C7"/>
    <w:rsid w:val="008276EC"/>
    <w:rsid w:val="00830291"/>
    <w:rsid w:val="0083130F"/>
    <w:rsid w:val="00841D41"/>
    <w:rsid w:val="008425F9"/>
    <w:rsid w:val="008465A9"/>
    <w:rsid w:val="00854A21"/>
    <w:rsid w:val="00854F0B"/>
    <w:rsid w:val="00863007"/>
    <w:rsid w:val="0086427E"/>
    <w:rsid w:val="00872AF8"/>
    <w:rsid w:val="008874D0"/>
    <w:rsid w:val="00893C3F"/>
    <w:rsid w:val="008A2846"/>
    <w:rsid w:val="008A5328"/>
    <w:rsid w:val="008D1BCF"/>
    <w:rsid w:val="008D315E"/>
    <w:rsid w:val="008D33F2"/>
    <w:rsid w:val="008D5AB1"/>
    <w:rsid w:val="008E1FEE"/>
    <w:rsid w:val="008E24DC"/>
    <w:rsid w:val="008E29A1"/>
    <w:rsid w:val="008F3105"/>
    <w:rsid w:val="008F4F5E"/>
    <w:rsid w:val="008F6794"/>
    <w:rsid w:val="008F6B26"/>
    <w:rsid w:val="008F7319"/>
    <w:rsid w:val="009014E9"/>
    <w:rsid w:val="00920434"/>
    <w:rsid w:val="00920CBA"/>
    <w:rsid w:val="009221B1"/>
    <w:rsid w:val="009272A2"/>
    <w:rsid w:val="0093351B"/>
    <w:rsid w:val="00933576"/>
    <w:rsid w:val="009422A1"/>
    <w:rsid w:val="0094236B"/>
    <w:rsid w:val="00945C61"/>
    <w:rsid w:val="0094774C"/>
    <w:rsid w:val="009478C1"/>
    <w:rsid w:val="009652D0"/>
    <w:rsid w:val="00975634"/>
    <w:rsid w:val="009913A0"/>
    <w:rsid w:val="009A127D"/>
    <w:rsid w:val="009B468D"/>
    <w:rsid w:val="009C0BF4"/>
    <w:rsid w:val="009D1E8A"/>
    <w:rsid w:val="009E04CF"/>
    <w:rsid w:val="009E2283"/>
    <w:rsid w:val="009E762F"/>
    <w:rsid w:val="009F0A9E"/>
    <w:rsid w:val="00A10140"/>
    <w:rsid w:val="00A16903"/>
    <w:rsid w:val="00A25D09"/>
    <w:rsid w:val="00A262EA"/>
    <w:rsid w:val="00A35B2F"/>
    <w:rsid w:val="00A41C0A"/>
    <w:rsid w:val="00A453C4"/>
    <w:rsid w:val="00A55BF3"/>
    <w:rsid w:val="00A70C3A"/>
    <w:rsid w:val="00A740EA"/>
    <w:rsid w:val="00A850D0"/>
    <w:rsid w:val="00AA5013"/>
    <w:rsid w:val="00AA6C30"/>
    <w:rsid w:val="00AC2B53"/>
    <w:rsid w:val="00AC453B"/>
    <w:rsid w:val="00AC5AE4"/>
    <w:rsid w:val="00AC7DD8"/>
    <w:rsid w:val="00AE1BE2"/>
    <w:rsid w:val="00AF6B3F"/>
    <w:rsid w:val="00B0086E"/>
    <w:rsid w:val="00B104CF"/>
    <w:rsid w:val="00B178D8"/>
    <w:rsid w:val="00B24DEE"/>
    <w:rsid w:val="00B43781"/>
    <w:rsid w:val="00B51F19"/>
    <w:rsid w:val="00B528F0"/>
    <w:rsid w:val="00B6323E"/>
    <w:rsid w:val="00B653FF"/>
    <w:rsid w:val="00B67B7A"/>
    <w:rsid w:val="00B75723"/>
    <w:rsid w:val="00B759FF"/>
    <w:rsid w:val="00B75AF5"/>
    <w:rsid w:val="00B82A3C"/>
    <w:rsid w:val="00BA7E4A"/>
    <w:rsid w:val="00BB5132"/>
    <w:rsid w:val="00BC4CB0"/>
    <w:rsid w:val="00BD206E"/>
    <w:rsid w:val="00BD713D"/>
    <w:rsid w:val="00BE0BB3"/>
    <w:rsid w:val="00BE3CD4"/>
    <w:rsid w:val="00BE7532"/>
    <w:rsid w:val="00BF182F"/>
    <w:rsid w:val="00BF3944"/>
    <w:rsid w:val="00BF4224"/>
    <w:rsid w:val="00C037C3"/>
    <w:rsid w:val="00C03B18"/>
    <w:rsid w:val="00C21F5F"/>
    <w:rsid w:val="00C35B3D"/>
    <w:rsid w:val="00C421FA"/>
    <w:rsid w:val="00C51CBF"/>
    <w:rsid w:val="00C5481C"/>
    <w:rsid w:val="00C60709"/>
    <w:rsid w:val="00C65D0D"/>
    <w:rsid w:val="00C6694A"/>
    <w:rsid w:val="00C679C3"/>
    <w:rsid w:val="00C67D37"/>
    <w:rsid w:val="00C76261"/>
    <w:rsid w:val="00C7671B"/>
    <w:rsid w:val="00C912DA"/>
    <w:rsid w:val="00C97A88"/>
    <w:rsid w:val="00CA1359"/>
    <w:rsid w:val="00CB2485"/>
    <w:rsid w:val="00CB256D"/>
    <w:rsid w:val="00CB4CD5"/>
    <w:rsid w:val="00CC2762"/>
    <w:rsid w:val="00CE3704"/>
    <w:rsid w:val="00CF2F0A"/>
    <w:rsid w:val="00CF46BE"/>
    <w:rsid w:val="00D1379A"/>
    <w:rsid w:val="00D15D41"/>
    <w:rsid w:val="00D15EFD"/>
    <w:rsid w:val="00D2043B"/>
    <w:rsid w:val="00D2191B"/>
    <w:rsid w:val="00D27779"/>
    <w:rsid w:val="00D32782"/>
    <w:rsid w:val="00D5060A"/>
    <w:rsid w:val="00D55CBA"/>
    <w:rsid w:val="00D61174"/>
    <w:rsid w:val="00D62172"/>
    <w:rsid w:val="00D734A0"/>
    <w:rsid w:val="00D90222"/>
    <w:rsid w:val="00DA0758"/>
    <w:rsid w:val="00DB3468"/>
    <w:rsid w:val="00DC194D"/>
    <w:rsid w:val="00DD0FD7"/>
    <w:rsid w:val="00DD1224"/>
    <w:rsid w:val="00DD27BC"/>
    <w:rsid w:val="00DD59A9"/>
    <w:rsid w:val="00DE11F7"/>
    <w:rsid w:val="00DE3F2A"/>
    <w:rsid w:val="00DF1869"/>
    <w:rsid w:val="00DF33E0"/>
    <w:rsid w:val="00DF3C56"/>
    <w:rsid w:val="00DF43A6"/>
    <w:rsid w:val="00E12C2E"/>
    <w:rsid w:val="00E17992"/>
    <w:rsid w:val="00E23C17"/>
    <w:rsid w:val="00E419AA"/>
    <w:rsid w:val="00E4544A"/>
    <w:rsid w:val="00E647BC"/>
    <w:rsid w:val="00E72D09"/>
    <w:rsid w:val="00E7301F"/>
    <w:rsid w:val="00E95514"/>
    <w:rsid w:val="00E96FB4"/>
    <w:rsid w:val="00E97121"/>
    <w:rsid w:val="00EB2F73"/>
    <w:rsid w:val="00ED2BBA"/>
    <w:rsid w:val="00ED4556"/>
    <w:rsid w:val="00F0415F"/>
    <w:rsid w:val="00F04C69"/>
    <w:rsid w:val="00F14421"/>
    <w:rsid w:val="00F21DCD"/>
    <w:rsid w:val="00F368C8"/>
    <w:rsid w:val="00F40877"/>
    <w:rsid w:val="00F417AB"/>
    <w:rsid w:val="00F42848"/>
    <w:rsid w:val="00F4343F"/>
    <w:rsid w:val="00F65B73"/>
    <w:rsid w:val="00F66E55"/>
    <w:rsid w:val="00F70577"/>
    <w:rsid w:val="00F82CE1"/>
    <w:rsid w:val="00F840F8"/>
    <w:rsid w:val="00F84866"/>
    <w:rsid w:val="00F85462"/>
    <w:rsid w:val="00FA00BA"/>
    <w:rsid w:val="00FA5750"/>
    <w:rsid w:val="00FA57CC"/>
    <w:rsid w:val="00FC167C"/>
    <w:rsid w:val="00FD2539"/>
    <w:rsid w:val="00FD3F53"/>
    <w:rsid w:val="00FD67FD"/>
    <w:rsid w:val="00FE1231"/>
    <w:rsid w:val="00FE6802"/>
    <w:rsid w:val="00FF16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48FB6"/>
  <w15:docId w15:val="{48891E28-CFD2-4719-88C9-7BA49A886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Heading"/>
    <w:next w:val="Textbody"/>
    <w:uiPriority w:val="9"/>
    <w:qFormat/>
    <w:pPr>
      <w:widowControl/>
      <w:tabs>
        <w:tab w:val="clear" w:pos="4536"/>
        <w:tab w:val="clear" w:pos="9072"/>
        <w:tab w:val="left" w:pos="432"/>
      </w:tabs>
      <w:ind w:left="432" w:hanging="432"/>
      <w:outlineLvl w:val="0"/>
    </w:pPr>
    <w:rPr>
      <w:rFonts w:eastAsia="Arial"/>
      <w:b/>
      <w:color w:val="auto"/>
      <w:sz w:val="26"/>
      <w:lang w:eastAsia="ar-SA"/>
    </w:rPr>
  </w:style>
  <w:style w:type="paragraph" w:styleId="Nagwek2">
    <w:name w:val="heading 2"/>
    <w:basedOn w:val="Heading"/>
    <w:next w:val="Textbody"/>
    <w:uiPriority w:val="9"/>
    <w:semiHidden/>
    <w:unhideWhenUsed/>
    <w:qFormat/>
    <w:pPr>
      <w:widowControl/>
      <w:tabs>
        <w:tab w:val="clear" w:pos="4536"/>
        <w:tab w:val="clear" w:pos="9072"/>
        <w:tab w:val="left" w:pos="576"/>
      </w:tabs>
      <w:ind w:left="576" w:hanging="576"/>
      <w:jc w:val="center"/>
      <w:outlineLvl w:val="1"/>
    </w:pPr>
    <w:rPr>
      <w:rFonts w:eastAsia="Arial"/>
      <w:b/>
      <w:color w:val="auto"/>
      <w:lang w:eastAsia="ar-SA"/>
    </w:rPr>
  </w:style>
  <w:style w:type="paragraph" w:styleId="Nagwek6">
    <w:name w:val="heading 6"/>
    <w:basedOn w:val="Heading"/>
    <w:next w:val="Textbody"/>
    <w:uiPriority w:val="9"/>
    <w:semiHidden/>
    <w:unhideWhenUsed/>
    <w:qFormat/>
    <w:pPr>
      <w:widowControl/>
      <w:tabs>
        <w:tab w:val="clear" w:pos="4536"/>
        <w:tab w:val="clear" w:pos="9072"/>
        <w:tab w:val="left" w:pos="1152"/>
      </w:tabs>
      <w:ind w:left="1152" w:hanging="1152"/>
      <w:outlineLvl w:val="5"/>
    </w:pPr>
    <w:rPr>
      <w:rFonts w:eastAsia="Arial"/>
      <w:color w:val="auto"/>
      <w:sz w:val="1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Arial Unicode MS"/>
      <w:color w:val="000000"/>
      <w:sz w:val="24"/>
      <w:szCs w:val="24"/>
      <w:lang w:val="en-US" w:eastAsia="en-US" w:bidi="en-US"/>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jc w:val="both"/>
    </w:pPr>
    <w:rPr>
      <w:rFonts w:ascii="Arial" w:hAnsi="Arial"/>
      <w:b/>
      <w:szCs w:val="20"/>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Textbodyindent">
    <w:name w:val="Text body indent"/>
    <w:basedOn w:val="Standard"/>
    <w:pPr>
      <w:widowControl/>
      <w:ind w:left="360" w:hanging="180"/>
      <w:jc w:val="both"/>
    </w:pPr>
    <w:rPr>
      <w:rFonts w:ascii="Garamond" w:eastAsia="Times New Roman" w:hAnsi="Garamond"/>
      <w:color w:val="00000A"/>
      <w:sz w:val="20"/>
      <w:szCs w:val="20"/>
      <w:lang w:val="pl-PL" w:eastAsia="ar-SA" w:bidi="ar-SA"/>
    </w:rPr>
  </w:style>
  <w:style w:type="paragraph" w:customStyle="1" w:styleId="Nagwek11">
    <w:name w:val="Nagłówek 11"/>
    <w:basedOn w:val="Standard"/>
    <w:pPr>
      <w:keepNext/>
      <w:jc w:val="center"/>
    </w:pPr>
    <w:rPr>
      <w:rFonts w:ascii="Garamond" w:hAnsi="Garamond"/>
      <w:b/>
      <w:sz w:val="28"/>
    </w:rPr>
  </w:style>
  <w:style w:type="paragraph" w:customStyle="1" w:styleId="Nagwek21">
    <w:name w:val="Nagłówek 21"/>
    <w:basedOn w:val="Standard"/>
    <w:pPr>
      <w:keepNext/>
    </w:pPr>
    <w:rPr>
      <w:rFonts w:ascii="Garamond" w:hAnsi="Garamond"/>
      <w:b/>
    </w:rPr>
  </w:style>
  <w:style w:type="paragraph" w:customStyle="1" w:styleId="Tekstpodstawowywcity31">
    <w:name w:val="Tekst podstawowy wcięty 31"/>
    <w:basedOn w:val="Standard"/>
    <w:pPr>
      <w:spacing w:line="360" w:lineRule="auto"/>
      <w:ind w:left="360"/>
      <w:jc w:val="both"/>
    </w:pPr>
    <w:rPr>
      <w:rFonts w:ascii="Garamond" w:hAnsi="Garamond"/>
    </w:rPr>
  </w:style>
  <w:style w:type="paragraph" w:customStyle="1" w:styleId="Tekstpodstawowy32">
    <w:name w:val="Tekst podstawowy 32"/>
    <w:basedOn w:val="Standard"/>
    <w:pPr>
      <w:jc w:val="both"/>
    </w:pPr>
    <w:rPr>
      <w:rFonts w:ascii="Arial" w:hAnsi="Arial"/>
      <w:b/>
      <w:color w:val="FF0000"/>
      <w:sz w:val="20"/>
      <w:szCs w:val="20"/>
    </w:rPr>
  </w:style>
  <w:style w:type="paragraph" w:customStyle="1" w:styleId="WW-Tekstpodstawowywcity2">
    <w:name w:val="WW-Tekst podstawowy wcięty 2"/>
    <w:basedOn w:val="Standard"/>
    <w:pPr>
      <w:spacing w:after="120" w:line="480" w:lineRule="auto"/>
      <w:ind w:left="283"/>
    </w:pPr>
  </w:style>
  <w:style w:type="paragraph" w:customStyle="1" w:styleId="Tekstpodstawowywcity23">
    <w:name w:val="Tekst podstawowy wcięty 23"/>
    <w:basedOn w:val="Standard"/>
    <w:pPr>
      <w:spacing w:line="360" w:lineRule="auto"/>
      <w:ind w:left="360"/>
      <w:jc w:val="both"/>
    </w:pPr>
    <w:rPr>
      <w:rFonts w:ascii="Garamond" w:hAnsi="Garamond"/>
      <w:b/>
      <w:bCs/>
    </w:rPr>
  </w:style>
  <w:style w:type="paragraph" w:styleId="Stopka">
    <w:name w:val="footer"/>
    <w:basedOn w:val="Standard"/>
    <w:pPr>
      <w:suppressLineNumbers/>
      <w:tabs>
        <w:tab w:val="center" w:pos="4536"/>
        <w:tab w:val="right" w:pos="9072"/>
      </w:tabs>
    </w:pPr>
  </w:style>
  <w:style w:type="paragraph" w:styleId="Tekstdymka">
    <w:name w:val="Balloon Text"/>
    <w:basedOn w:val="Standard"/>
    <w:rPr>
      <w:rFonts w:ascii="Tahoma" w:hAnsi="Tahoma" w:cs="Tahoma"/>
      <w:sz w:val="16"/>
      <w:szCs w:val="16"/>
    </w:rPr>
  </w:style>
  <w:style w:type="paragraph" w:customStyle="1" w:styleId="Default">
    <w:name w:val="Default"/>
    <w:basedOn w:val="Standard"/>
    <w:pPr>
      <w:widowControl/>
      <w:suppressAutoHyphens w:val="0"/>
    </w:pPr>
    <w:rPr>
      <w:rFonts w:ascii="Arial" w:eastAsia="Calibri" w:hAnsi="Arial" w:cs="Arial"/>
      <w:lang w:val="pl-PL" w:eastAsia="pl-PL" w:bidi="ar-SA"/>
    </w:rPr>
  </w:style>
  <w:style w:type="paragraph" w:styleId="Tekstpodstawowy2">
    <w:name w:val="Body Text 2"/>
    <w:basedOn w:val="Standard"/>
    <w:pPr>
      <w:spacing w:after="120" w:line="480" w:lineRule="auto"/>
    </w:pPr>
  </w:style>
  <w:style w:type="paragraph" w:customStyle="1" w:styleId="Tekstpodstawowy21">
    <w:name w:val="Tekst podstawowy 21"/>
    <w:basedOn w:val="Standard"/>
    <w:pPr>
      <w:widowControl/>
      <w:jc w:val="both"/>
    </w:pPr>
    <w:rPr>
      <w:rFonts w:eastAsia="Times New Roman"/>
      <w:color w:val="00000A"/>
      <w:szCs w:val="20"/>
      <w:lang w:val="pl-PL" w:eastAsia="ar-SA" w:bidi="ar-SA"/>
    </w:rPr>
  </w:style>
  <w:style w:type="paragraph" w:styleId="Tekstprzypisukocowego">
    <w:name w:val="endnote text"/>
    <w:basedOn w:val="Standard"/>
    <w:rPr>
      <w:sz w:val="20"/>
      <w:szCs w:val="20"/>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Akapitzlist">
    <w:name w:val="List Paragraph"/>
    <w:aliases w:val="Numerowanie,List Paragraph,Akapit z listą BS,Kolorowa lista — akcent 11,CW_Lista,Nagłowek 3,L1,Preambuła,Dot pt,F5 List Paragraph,Recommendation,List Paragraph11,lp1,maz_wyliczenie,opis dzialania,K-P_odwolanie,A_wyliczenie,normalny tekst"/>
    <w:basedOn w:val="Standard"/>
    <w:uiPriority w:val="34"/>
    <w:qFormat/>
    <w:pPr>
      <w:widowControl/>
      <w:ind w:left="720"/>
    </w:pPr>
    <w:rPr>
      <w:rFonts w:eastAsia="Times New Roman"/>
      <w:color w:val="00000A"/>
      <w:lang w:val="pl-PL" w:eastAsia="ar-SA" w:bidi="ar-SA"/>
    </w:rPr>
  </w:style>
  <w:style w:type="paragraph" w:customStyle="1" w:styleId="punktya">
    <w:name w:val="punkty a.)"/>
    <w:pPr>
      <w:widowControl/>
      <w:suppressAutoHyphens/>
      <w:jc w:val="both"/>
    </w:pPr>
    <w:rPr>
      <w:rFonts w:eastAsia="Arial"/>
      <w:sz w:val="24"/>
      <w:szCs w:val="24"/>
      <w:lang w:eastAsia="ar-SA"/>
    </w:rPr>
  </w:style>
  <w:style w:type="paragraph" w:styleId="Tekstprzypisudolnego">
    <w:name w:val="footnote text"/>
    <w:basedOn w:val="Standard"/>
    <w:rPr>
      <w:sz w:val="20"/>
      <w:szCs w:val="20"/>
    </w:rPr>
  </w:style>
  <w:style w:type="paragraph" w:customStyle="1" w:styleId="Akapitzlist1">
    <w:name w:val="Akapit z listą1"/>
    <w:basedOn w:val="Standard"/>
    <w:pPr>
      <w:widowControl/>
      <w:suppressAutoHyphens w:val="0"/>
      <w:spacing w:after="200" w:line="276" w:lineRule="auto"/>
      <w:ind w:left="720"/>
    </w:pPr>
    <w:rPr>
      <w:rFonts w:ascii="Calibri" w:eastAsia="Times New Roman" w:hAnsi="Calibri"/>
      <w:color w:val="00000A"/>
      <w:sz w:val="22"/>
      <w:szCs w:val="22"/>
      <w:lang w:val="pl-PL" w:bidi="ar-SA"/>
    </w:rPr>
  </w:style>
  <w:style w:type="paragraph" w:styleId="NormalnyWeb">
    <w:name w:val="Normal (Web)"/>
    <w:basedOn w:val="Standard"/>
    <w:pPr>
      <w:widowControl/>
      <w:spacing w:before="280" w:after="119"/>
    </w:pPr>
    <w:rPr>
      <w:rFonts w:eastAsia="SimSun"/>
      <w:color w:val="00000A"/>
      <w:lang w:val="pl-PL" w:eastAsia="ar-SA" w:bidi="ar-SA"/>
    </w:rPr>
  </w:style>
  <w:style w:type="paragraph" w:styleId="Poprawka">
    <w:name w:val="Revision"/>
    <w:pPr>
      <w:widowControl/>
      <w:suppressAutoHyphens/>
    </w:pPr>
    <w:rPr>
      <w:rFonts w:eastAsia="Arial Unicode MS"/>
      <w:color w:val="000000"/>
      <w:sz w:val="24"/>
      <w:szCs w:val="24"/>
      <w:lang w:val="en-US" w:eastAsia="en-US" w:bidi="en-US"/>
    </w:rPr>
  </w:style>
  <w:style w:type="paragraph" w:customStyle="1" w:styleId="TableContents">
    <w:name w:val="Table Contents"/>
    <w:basedOn w:val="Standard"/>
    <w:pPr>
      <w:suppressLineNumbers/>
    </w:pPr>
  </w:style>
  <w:style w:type="character" w:customStyle="1" w:styleId="StrongEmphasis">
    <w:name w:val="Strong Emphasis"/>
    <w:rPr>
      <w:b/>
      <w:bCs/>
    </w:rPr>
  </w:style>
  <w:style w:type="character" w:customStyle="1" w:styleId="TekstdymkaZnak">
    <w:name w:val="Tekst dymka Znak"/>
    <w:rPr>
      <w:rFonts w:ascii="Tahoma" w:eastAsia="Arial Unicode MS" w:hAnsi="Tahoma" w:cs="Tahoma"/>
      <w:color w:val="000000"/>
      <w:kern w:val="3"/>
      <w:sz w:val="16"/>
      <w:szCs w:val="16"/>
      <w:lang w:val="en-US" w:eastAsia="en-US" w:bidi="en-US"/>
    </w:rPr>
  </w:style>
  <w:style w:type="character" w:customStyle="1" w:styleId="Domylnaczcionkaakapitu2">
    <w:name w:val="Domyślna czcionka akapitu2"/>
  </w:style>
  <w:style w:type="character" w:customStyle="1" w:styleId="Tekstpodstawowy2Znak">
    <w:name w:val="Tekst podstawowy 2 Znak"/>
    <w:basedOn w:val="Domylnaczcionkaakapitu"/>
    <w:rPr>
      <w:rFonts w:eastAsia="Arial Unicode MS"/>
      <w:color w:val="000000"/>
      <w:kern w:val="3"/>
      <w:sz w:val="24"/>
      <w:szCs w:val="24"/>
      <w:lang w:val="en-US" w:eastAsia="en-US" w:bidi="en-US"/>
    </w:rPr>
  </w:style>
  <w:style w:type="character" w:customStyle="1" w:styleId="TekstprzypisukocowegoZnak">
    <w:name w:val="Tekst przypisu końcowego Znak"/>
    <w:basedOn w:val="Domylnaczcionkaakapitu"/>
    <w:rPr>
      <w:rFonts w:eastAsia="Arial Unicode MS"/>
      <w:color w:val="000000"/>
      <w:kern w:val="3"/>
      <w:lang w:val="en-US" w:eastAsia="en-US" w:bidi="en-US"/>
    </w:rPr>
  </w:style>
  <w:style w:type="character" w:styleId="Odwoanieprzypisukocowego">
    <w:name w:val="endnote reference"/>
    <w:basedOn w:val="Domylnaczcionkaakapitu"/>
    <w:rPr>
      <w:position w:val="0"/>
      <w:vertAlign w:val="superscript"/>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eastAsia="Arial Unicode MS"/>
      <w:color w:val="000000"/>
      <w:kern w:val="3"/>
      <w:lang w:val="en-US" w:eastAsia="en-US" w:bidi="en-US"/>
    </w:rPr>
  </w:style>
  <w:style w:type="character" w:customStyle="1" w:styleId="TematkomentarzaZnak">
    <w:name w:val="Temat komentarza Znak"/>
    <w:basedOn w:val="TekstkomentarzaZnak"/>
    <w:rPr>
      <w:rFonts w:eastAsia="Arial Unicode MS"/>
      <w:b/>
      <w:bCs/>
      <w:color w:val="000000"/>
      <w:kern w:val="3"/>
      <w:lang w:val="en-US" w:eastAsia="en-US" w:bidi="en-US"/>
    </w:rPr>
  </w:style>
  <w:style w:type="character" w:customStyle="1" w:styleId="NagwekZnak">
    <w:name w:val="Nagłówek Znak"/>
    <w:basedOn w:val="Domylnaczcionkaakapitu"/>
    <w:rPr>
      <w:rFonts w:eastAsia="Arial Unicode MS"/>
      <w:color w:val="000000"/>
      <w:kern w:val="3"/>
      <w:sz w:val="24"/>
      <w:szCs w:val="24"/>
      <w:lang w:val="en-US" w:eastAsia="en-US" w:bidi="en-US"/>
    </w:rPr>
  </w:style>
  <w:style w:type="character" w:customStyle="1" w:styleId="TekstprzypisudolnegoZnak">
    <w:name w:val="Tekst przypisu dolnego Znak"/>
    <w:basedOn w:val="Domylnaczcionkaakapitu"/>
    <w:rPr>
      <w:rFonts w:eastAsia="Arial Unicode MS"/>
      <w:color w:val="000000"/>
      <w:kern w:val="3"/>
      <w:lang w:val="en-US" w:eastAsia="en-US" w:bidi="en-US"/>
    </w:rPr>
  </w:style>
  <w:style w:type="character" w:styleId="Odwoanieprzypisudolnego">
    <w:name w:val="footnote reference"/>
    <w:basedOn w:val="Domylnaczcionkaakapitu"/>
    <w:rPr>
      <w:position w:val="0"/>
      <w:vertAlign w:val="superscript"/>
    </w:rPr>
  </w:style>
  <w:style w:type="character" w:customStyle="1" w:styleId="WW8Num22z1">
    <w:name w:val="WW8Num22z1"/>
    <w:rPr>
      <w:rFonts w:ascii="Courier New" w:hAnsi="Courier New" w:cs="Courier New"/>
    </w:rPr>
  </w:style>
  <w:style w:type="character" w:customStyle="1" w:styleId="Nagwek1Znak">
    <w:name w:val="Nagłówek 1 Znak"/>
    <w:basedOn w:val="Domylnaczcionkaakapitu"/>
    <w:rPr>
      <w:rFonts w:eastAsia="Arial" w:cs="Arial"/>
      <w:b/>
      <w:kern w:val="3"/>
      <w:sz w:val="26"/>
      <w:lang w:eastAsia="ar-SA"/>
    </w:rPr>
  </w:style>
  <w:style w:type="character" w:customStyle="1" w:styleId="Nagwek2Znak">
    <w:name w:val="Nagłówek 2 Znak"/>
    <w:basedOn w:val="Domylnaczcionkaakapitu"/>
    <w:rPr>
      <w:rFonts w:eastAsia="Arial"/>
      <w:b/>
      <w:kern w:val="3"/>
      <w:sz w:val="28"/>
      <w:lang w:eastAsia="ar-SA"/>
    </w:rPr>
  </w:style>
  <w:style w:type="character" w:customStyle="1" w:styleId="Nagwek6Znak">
    <w:name w:val="Nagłówek 6 Znak"/>
    <w:basedOn w:val="Domylnaczcionkaakapitu"/>
    <w:rPr>
      <w:rFonts w:eastAsia="Arial"/>
      <w:kern w:val="3"/>
      <w:sz w:val="16"/>
      <w:szCs w:val="24"/>
      <w:lang w:eastAsia="ar-SA"/>
    </w:rPr>
  </w:style>
  <w:style w:type="character" w:customStyle="1" w:styleId="AkapitzlistZnak">
    <w:name w:val="Akapit z listą Znak"/>
    <w:aliases w:val="Numerowanie Znak,List Paragraph Znak,Akapit z listą BS Znak,Kolorowa lista — akcent 11 Znak,CW_Lista Znak,Nagłowek 3 Znak,L1 Znak,Preambuła Znak,Dot pt Znak,F5 List Paragraph Znak,Recommendation Znak,List Paragraph11 Znak,lp1 Znak"/>
    <w:uiPriority w:val="34"/>
    <w:qFormat/>
    <w:rPr>
      <w:kern w:val="3"/>
      <w:sz w:val="24"/>
      <w:szCs w:val="24"/>
      <w:lang w:eastAsia="ar-SA"/>
    </w:rPr>
  </w:style>
  <w:style w:type="character" w:customStyle="1" w:styleId="ListLabel1">
    <w:name w:val="ListLabel 1"/>
    <w:rPr>
      <w:b w:val="0"/>
    </w:rPr>
  </w:style>
  <w:style w:type="character" w:customStyle="1" w:styleId="ListLabel2">
    <w:name w:val="ListLabel 2"/>
    <w:rPr>
      <w:rFonts w:cs="Times New Roman"/>
      <w:b w:val="0"/>
      <w:i w:val="0"/>
      <w:color w:val="00000A"/>
      <w:sz w:val="24"/>
      <w:szCs w:val="24"/>
    </w:rPr>
  </w:style>
  <w:style w:type="character" w:customStyle="1" w:styleId="ListLabel3">
    <w:name w:val="ListLabel 3"/>
    <w:rPr>
      <w:strike w:val="0"/>
      <w:dstrike w:val="0"/>
      <w:color w:val="00000A"/>
    </w:rPr>
  </w:style>
  <w:style w:type="character" w:customStyle="1" w:styleId="ListLabel4">
    <w:name w:val="ListLabel 4"/>
    <w:rPr>
      <w:strike w:val="0"/>
      <w:dstrike w:val="0"/>
    </w:rPr>
  </w:style>
  <w:style w:type="character" w:customStyle="1" w:styleId="ListLabel5">
    <w:name w:val="ListLabel 5"/>
    <w:rPr>
      <w:i w:val="0"/>
      <w:color w:val="00000A"/>
    </w:rPr>
  </w:style>
  <w:style w:type="character" w:customStyle="1" w:styleId="ListLabel6">
    <w:name w:val="ListLabel 6"/>
    <w:rPr>
      <w:b w:val="0"/>
      <w:strike w:val="0"/>
      <w:dstrike w:val="0"/>
      <w:color w:val="00000A"/>
    </w:rPr>
  </w:style>
  <w:style w:type="character" w:customStyle="1" w:styleId="ListLabel7">
    <w:name w:val="ListLabel 7"/>
    <w:rPr>
      <w:rFonts w:cs="Times New Roman"/>
      <w:b w:val="0"/>
      <w:sz w:val="24"/>
      <w:szCs w:val="24"/>
    </w:rPr>
  </w:style>
  <w:style w:type="character" w:customStyle="1" w:styleId="ListLabel8">
    <w:name w:val="ListLabel 8"/>
    <w:rPr>
      <w:b w:val="0"/>
      <w:color w:val="00000A"/>
    </w:rPr>
  </w:style>
  <w:style w:type="character" w:customStyle="1" w:styleId="ListLabel9">
    <w:name w:val="ListLabel 9"/>
    <w:rPr>
      <w:color w:val="00000A"/>
    </w:rPr>
  </w:style>
  <w:style w:type="character" w:customStyle="1" w:styleId="ListLabel10">
    <w:name w:val="ListLabel 10"/>
    <w:rPr>
      <w:rFonts w:eastAsia="Calibri"/>
      <w:color w:val="00000A"/>
    </w:rPr>
  </w:style>
  <w:style w:type="character" w:customStyle="1" w:styleId="ListLabel11">
    <w:name w:val="ListLabel 11"/>
    <w:rPr>
      <w:rFonts w:eastAsia="Calibri" w:cs="Times New Roman"/>
    </w:rPr>
  </w:style>
  <w:style w:type="character" w:customStyle="1" w:styleId="ListLabel12">
    <w:name w:val="ListLabel 12"/>
    <w:rPr>
      <w:rFonts w:eastAsia="Times New Roman" w:cs="Times New Roman"/>
      <w:i w:val="0"/>
    </w:rPr>
  </w:style>
  <w:style w:type="character" w:customStyle="1" w:styleId="ListLabel13">
    <w:name w:val="ListLabel 13"/>
    <w:rPr>
      <w:b w:val="0"/>
      <w:bCs/>
      <w:strike w:val="0"/>
      <w:dstrike w:val="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FootnoteSymbol">
    <w:name w:val="Footnote Symbol"/>
  </w:style>
  <w:style w:type="character" w:customStyle="1" w:styleId="EndnoteSymbol">
    <w:name w:val="Endnote Symbol"/>
  </w:style>
  <w:style w:type="numbering" w:customStyle="1" w:styleId="WWNum212">
    <w:name w:val="WWNum212"/>
    <w:basedOn w:val="Bezlisty"/>
    <w:pPr>
      <w:numPr>
        <w:numId w:val="98"/>
      </w:numPr>
    </w:pPr>
  </w:style>
  <w:style w:type="numbering" w:customStyle="1" w:styleId="WWNum46">
    <w:name w:val="WWNum46"/>
    <w:basedOn w:val="Bezlisty"/>
    <w:pPr>
      <w:numPr>
        <w:numId w:val="1"/>
      </w:numPr>
    </w:pPr>
  </w:style>
  <w:style w:type="numbering" w:customStyle="1" w:styleId="WWNum52">
    <w:name w:val="WWNum52"/>
    <w:basedOn w:val="Bezlisty"/>
    <w:pPr>
      <w:numPr>
        <w:numId w:val="95"/>
      </w:numPr>
    </w:pPr>
  </w:style>
  <w:style w:type="numbering" w:customStyle="1" w:styleId="WWNum72">
    <w:name w:val="WWNum72"/>
    <w:basedOn w:val="Bezlisty"/>
    <w:pPr>
      <w:numPr>
        <w:numId w:val="105"/>
      </w:numPr>
    </w:pPr>
  </w:style>
  <w:style w:type="numbering" w:customStyle="1" w:styleId="WWNum82">
    <w:name w:val="WWNum82"/>
    <w:basedOn w:val="Bezlisty"/>
    <w:pPr>
      <w:numPr>
        <w:numId w:val="2"/>
      </w:numPr>
    </w:pPr>
  </w:style>
  <w:style w:type="numbering" w:customStyle="1" w:styleId="WWNum92">
    <w:name w:val="WWNum92"/>
    <w:basedOn w:val="Bezlisty"/>
    <w:pPr>
      <w:numPr>
        <w:numId w:val="3"/>
      </w:numPr>
    </w:pPr>
  </w:style>
  <w:style w:type="numbering" w:customStyle="1" w:styleId="WWNum102">
    <w:name w:val="WWNum102"/>
    <w:basedOn w:val="Bezlisty"/>
    <w:pPr>
      <w:numPr>
        <w:numId w:val="4"/>
      </w:numPr>
    </w:pPr>
  </w:style>
  <w:style w:type="numbering" w:customStyle="1" w:styleId="WWNum112">
    <w:name w:val="WWNum112"/>
    <w:basedOn w:val="Bezlisty"/>
    <w:pPr>
      <w:numPr>
        <w:numId w:val="107"/>
      </w:numPr>
    </w:pPr>
  </w:style>
  <w:style w:type="numbering" w:customStyle="1" w:styleId="WWNum122">
    <w:name w:val="WWNum122"/>
    <w:basedOn w:val="Bezlisty"/>
    <w:pPr>
      <w:numPr>
        <w:numId w:val="5"/>
      </w:numPr>
    </w:pPr>
  </w:style>
  <w:style w:type="numbering" w:customStyle="1" w:styleId="WWNum132">
    <w:name w:val="WWNum132"/>
    <w:basedOn w:val="Bezlisty"/>
    <w:pPr>
      <w:numPr>
        <w:numId w:val="6"/>
      </w:numPr>
    </w:pPr>
  </w:style>
  <w:style w:type="numbering" w:customStyle="1" w:styleId="WWNum152">
    <w:name w:val="WWNum152"/>
    <w:basedOn w:val="Bezlisty"/>
    <w:pPr>
      <w:numPr>
        <w:numId w:val="7"/>
      </w:numPr>
    </w:pPr>
  </w:style>
  <w:style w:type="numbering" w:customStyle="1" w:styleId="WWNum162">
    <w:name w:val="WWNum162"/>
    <w:basedOn w:val="Bezlisty"/>
    <w:pPr>
      <w:numPr>
        <w:numId w:val="8"/>
      </w:numPr>
    </w:pPr>
  </w:style>
  <w:style w:type="numbering" w:customStyle="1" w:styleId="WWNum172">
    <w:name w:val="WWNum172"/>
    <w:basedOn w:val="Bezlisty"/>
    <w:pPr>
      <w:numPr>
        <w:numId w:val="9"/>
      </w:numPr>
    </w:pPr>
  </w:style>
  <w:style w:type="numbering" w:customStyle="1" w:styleId="WWNum182">
    <w:name w:val="WWNum182"/>
    <w:basedOn w:val="Bezlisty"/>
    <w:pPr>
      <w:numPr>
        <w:numId w:val="101"/>
      </w:numPr>
    </w:pPr>
  </w:style>
  <w:style w:type="numbering" w:customStyle="1" w:styleId="WWNum213">
    <w:name w:val="WWNum213"/>
    <w:basedOn w:val="Bezlisty"/>
    <w:pPr>
      <w:numPr>
        <w:numId w:val="92"/>
      </w:numPr>
    </w:pPr>
  </w:style>
  <w:style w:type="numbering" w:customStyle="1" w:styleId="WWNum222">
    <w:name w:val="WWNum222"/>
    <w:basedOn w:val="Bezlisty"/>
    <w:pPr>
      <w:numPr>
        <w:numId w:val="104"/>
      </w:numPr>
    </w:pPr>
  </w:style>
  <w:style w:type="numbering" w:customStyle="1" w:styleId="WWNum232">
    <w:name w:val="WWNum232"/>
    <w:basedOn w:val="Bezlisty"/>
    <w:pPr>
      <w:numPr>
        <w:numId w:val="10"/>
      </w:numPr>
    </w:pPr>
  </w:style>
  <w:style w:type="numbering" w:customStyle="1" w:styleId="WWNum252">
    <w:name w:val="WWNum252"/>
    <w:basedOn w:val="Bezlisty"/>
    <w:pPr>
      <w:numPr>
        <w:numId w:val="91"/>
      </w:numPr>
    </w:pPr>
  </w:style>
  <w:style w:type="numbering" w:customStyle="1" w:styleId="WWNum282">
    <w:name w:val="WWNum282"/>
    <w:basedOn w:val="Bezlisty"/>
    <w:pPr>
      <w:numPr>
        <w:numId w:val="108"/>
      </w:numPr>
    </w:pPr>
  </w:style>
  <w:style w:type="numbering" w:customStyle="1" w:styleId="WWNum322">
    <w:name w:val="WWNum322"/>
    <w:basedOn w:val="Bezlisty"/>
    <w:pPr>
      <w:numPr>
        <w:numId w:val="94"/>
      </w:numPr>
    </w:pPr>
  </w:style>
  <w:style w:type="numbering" w:customStyle="1" w:styleId="WWNum332">
    <w:name w:val="WWNum332"/>
    <w:basedOn w:val="Bezlisty"/>
    <w:pPr>
      <w:numPr>
        <w:numId w:val="99"/>
      </w:numPr>
    </w:pPr>
  </w:style>
  <w:style w:type="numbering" w:customStyle="1" w:styleId="WWNum342">
    <w:name w:val="WWNum342"/>
    <w:basedOn w:val="Bezlisty"/>
    <w:pPr>
      <w:numPr>
        <w:numId w:val="11"/>
      </w:numPr>
    </w:pPr>
  </w:style>
  <w:style w:type="numbering" w:customStyle="1" w:styleId="WWNum352">
    <w:name w:val="WWNum352"/>
    <w:basedOn w:val="Bezlisty"/>
    <w:pPr>
      <w:numPr>
        <w:numId w:val="109"/>
      </w:numPr>
    </w:pPr>
  </w:style>
  <w:style w:type="numbering" w:customStyle="1" w:styleId="WWNum382">
    <w:name w:val="WWNum382"/>
    <w:basedOn w:val="Bezlisty"/>
    <w:pPr>
      <w:numPr>
        <w:numId w:val="12"/>
      </w:numPr>
    </w:pPr>
  </w:style>
  <w:style w:type="numbering" w:customStyle="1" w:styleId="WWNum412">
    <w:name w:val="WWNum412"/>
    <w:basedOn w:val="Bezlisty"/>
    <w:pPr>
      <w:numPr>
        <w:numId w:val="103"/>
      </w:numPr>
    </w:pPr>
  </w:style>
  <w:style w:type="numbering" w:customStyle="1" w:styleId="WWNum422">
    <w:name w:val="WWNum422"/>
    <w:basedOn w:val="Bezlisty"/>
    <w:pPr>
      <w:numPr>
        <w:numId w:val="93"/>
      </w:numPr>
    </w:pPr>
  </w:style>
  <w:style w:type="numbering" w:customStyle="1" w:styleId="WWNum432">
    <w:name w:val="WWNum432"/>
    <w:basedOn w:val="Bezlisty"/>
    <w:pPr>
      <w:numPr>
        <w:numId w:val="13"/>
      </w:numPr>
    </w:pPr>
  </w:style>
  <w:style w:type="numbering" w:customStyle="1" w:styleId="WWNum261">
    <w:name w:val="WWNum261"/>
    <w:basedOn w:val="Bezlisty"/>
    <w:pPr>
      <w:numPr>
        <w:numId w:val="14"/>
      </w:numPr>
    </w:pPr>
  </w:style>
  <w:style w:type="numbering" w:customStyle="1" w:styleId="WWNum301">
    <w:name w:val="WWNum301"/>
    <w:basedOn w:val="Bezlisty"/>
    <w:pPr>
      <w:numPr>
        <w:numId w:val="97"/>
      </w:numPr>
    </w:pPr>
  </w:style>
  <w:style w:type="numbering" w:customStyle="1" w:styleId="WWNum110">
    <w:name w:val="WWNum110"/>
    <w:basedOn w:val="Bezlisty"/>
    <w:pPr>
      <w:numPr>
        <w:numId w:val="15"/>
      </w:numPr>
    </w:pPr>
  </w:style>
  <w:style w:type="numbering" w:customStyle="1" w:styleId="WWNum210">
    <w:name w:val="WWNum210"/>
    <w:basedOn w:val="Bezlisty"/>
    <w:pPr>
      <w:numPr>
        <w:numId w:val="16"/>
      </w:numPr>
    </w:pPr>
  </w:style>
  <w:style w:type="numbering" w:customStyle="1" w:styleId="WWNum45">
    <w:name w:val="WWNum45"/>
    <w:basedOn w:val="Bezlisty"/>
    <w:pPr>
      <w:numPr>
        <w:numId w:val="17"/>
      </w:numPr>
    </w:pPr>
  </w:style>
  <w:style w:type="numbering" w:customStyle="1" w:styleId="WWNum51">
    <w:name w:val="WWNum51"/>
    <w:basedOn w:val="Bezlisty"/>
    <w:pPr>
      <w:numPr>
        <w:numId w:val="18"/>
      </w:numPr>
    </w:pPr>
  </w:style>
  <w:style w:type="numbering" w:customStyle="1" w:styleId="WWNum71">
    <w:name w:val="WWNum71"/>
    <w:basedOn w:val="Bezlisty"/>
    <w:pPr>
      <w:numPr>
        <w:numId w:val="19"/>
      </w:numPr>
    </w:pPr>
  </w:style>
  <w:style w:type="numbering" w:customStyle="1" w:styleId="WWNum81">
    <w:name w:val="WWNum81"/>
    <w:basedOn w:val="Bezlisty"/>
    <w:pPr>
      <w:numPr>
        <w:numId w:val="20"/>
      </w:numPr>
    </w:pPr>
  </w:style>
  <w:style w:type="numbering" w:customStyle="1" w:styleId="WWNum91">
    <w:name w:val="WWNum91"/>
    <w:basedOn w:val="Bezlisty"/>
    <w:pPr>
      <w:numPr>
        <w:numId w:val="21"/>
      </w:numPr>
    </w:pPr>
  </w:style>
  <w:style w:type="numbering" w:customStyle="1" w:styleId="WWNum101">
    <w:name w:val="WWNum101"/>
    <w:basedOn w:val="Bezlisty"/>
    <w:pPr>
      <w:numPr>
        <w:numId w:val="22"/>
      </w:numPr>
    </w:pPr>
  </w:style>
  <w:style w:type="numbering" w:customStyle="1" w:styleId="WWNum111">
    <w:name w:val="WWNum111"/>
    <w:basedOn w:val="Bezlisty"/>
    <w:pPr>
      <w:numPr>
        <w:numId w:val="23"/>
      </w:numPr>
    </w:pPr>
  </w:style>
  <w:style w:type="numbering" w:customStyle="1" w:styleId="WWNum121">
    <w:name w:val="WWNum121"/>
    <w:basedOn w:val="Bezlisty"/>
    <w:pPr>
      <w:numPr>
        <w:numId w:val="24"/>
      </w:numPr>
    </w:pPr>
  </w:style>
  <w:style w:type="numbering" w:customStyle="1" w:styleId="WWNum131">
    <w:name w:val="WWNum131"/>
    <w:basedOn w:val="Bezlisty"/>
    <w:pPr>
      <w:numPr>
        <w:numId w:val="25"/>
      </w:numPr>
    </w:pPr>
  </w:style>
  <w:style w:type="numbering" w:customStyle="1" w:styleId="WWNum151">
    <w:name w:val="WWNum151"/>
    <w:basedOn w:val="Bezlisty"/>
    <w:pPr>
      <w:numPr>
        <w:numId w:val="26"/>
      </w:numPr>
    </w:pPr>
  </w:style>
  <w:style w:type="numbering" w:customStyle="1" w:styleId="WWNum161">
    <w:name w:val="WWNum161"/>
    <w:basedOn w:val="Bezlisty"/>
    <w:pPr>
      <w:numPr>
        <w:numId w:val="27"/>
      </w:numPr>
    </w:pPr>
  </w:style>
  <w:style w:type="numbering" w:customStyle="1" w:styleId="WWNum171">
    <w:name w:val="WWNum171"/>
    <w:basedOn w:val="Bezlisty"/>
    <w:pPr>
      <w:numPr>
        <w:numId w:val="28"/>
      </w:numPr>
    </w:pPr>
  </w:style>
  <w:style w:type="numbering" w:customStyle="1" w:styleId="WWNum181">
    <w:name w:val="WWNum181"/>
    <w:basedOn w:val="Bezlisty"/>
    <w:pPr>
      <w:numPr>
        <w:numId w:val="29"/>
      </w:numPr>
    </w:pPr>
  </w:style>
  <w:style w:type="numbering" w:customStyle="1" w:styleId="WWNum211">
    <w:name w:val="WWNum211"/>
    <w:basedOn w:val="Bezlisty"/>
    <w:pPr>
      <w:numPr>
        <w:numId w:val="30"/>
      </w:numPr>
    </w:pPr>
  </w:style>
  <w:style w:type="numbering" w:customStyle="1" w:styleId="WWNum221">
    <w:name w:val="WWNum221"/>
    <w:basedOn w:val="Bezlisty"/>
    <w:pPr>
      <w:numPr>
        <w:numId w:val="31"/>
      </w:numPr>
    </w:pPr>
  </w:style>
  <w:style w:type="numbering" w:customStyle="1" w:styleId="WWNum231">
    <w:name w:val="WWNum231"/>
    <w:basedOn w:val="Bezlisty"/>
    <w:pPr>
      <w:numPr>
        <w:numId w:val="32"/>
      </w:numPr>
    </w:pPr>
  </w:style>
  <w:style w:type="numbering" w:customStyle="1" w:styleId="WWNum251">
    <w:name w:val="WWNum251"/>
    <w:basedOn w:val="Bezlisty"/>
    <w:pPr>
      <w:numPr>
        <w:numId w:val="33"/>
      </w:numPr>
    </w:pPr>
  </w:style>
  <w:style w:type="numbering" w:customStyle="1" w:styleId="WWNum281">
    <w:name w:val="WWNum281"/>
    <w:basedOn w:val="Bezlisty"/>
    <w:pPr>
      <w:numPr>
        <w:numId w:val="34"/>
      </w:numPr>
    </w:pPr>
  </w:style>
  <w:style w:type="numbering" w:customStyle="1" w:styleId="WWNum311">
    <w:name w:val="WWNum311"/>
    <w:basedOn w:val="Bezlisty"/>
    <w:pPr>
      <w:numPr>
        <w:numId w:val="35"/>
      </w:numPr>
    </w:pPr>
  </w:style>
  <w:style w:type="numbering" w:customStyle="1" w:styleId="WWNum321">
    <w:name w:val="WWNum321"/>
    <w:basedOn w:val="Bezlisty"/>
    <w:pPr>
      <w:numPr>
        <w:numId w:val="36"/>
      </w:numPr>
    </w:pPr>
  </w:style>
  <w:style w:type="numbering" w:customStyle="1" w:styleId="WWNum331">
    <w:name w:val="WWNum331"/>
    <w:basedOn w:val="Bezlisty"/>
    <w:pPr>
      <w:numPr>
        <w:numId w:val="37"/>
      </w:numPr>
    </w:pPr>
  </w:style>
  <w:style w:type="numbering" w:customStyle="1" w:styleId="WWNum341">
    <w:name w:val="WWNum341"/>
    <w:basedOn w:val="Bezlisty"/>
    <w:pPr>
      <w:numPr>
        <w:numId w:val="38"/>
      </w:numPr>
    </w:pPr>
  </w:style>
  <w:style w:type="numbering" w:customStyle="1" w:styleId="WWNum351">
    <w:name w:val="WWNum351"/>
    <w:basedOn w:val="Bezlisty"/>
    <w:pPr>
      <w:numPr>
        <w:numId w:val="39"/>
      </w:numPr>
    </w:pPr>
  </w:style>
  <w:style w:type="numbering" w:customStyle="1" w:styleId="WWNum381">
    <w:name w:val="WWNum381"/>
    <w:basedOn w:val="Bezlisty"/>
    <w:pPr>
      <w:numPr>
        <w:numId w:val="40"/>
      </w:numPr>
    </w:pPr>
  </w:style>
  <w:style w:type="numbering" w:customStyle="1" w:styleId="WWNum310">
    <w:name w:val="WWNum310"/>
    <w:basedOn w:val="Bezlisty"/>
    <w:pPr>
      <w:numPr>
        <w:numId w:val="100"/>
      </w:numPr>
    </w:pPr>
  </w:style>
  <w:style w:type="numbering" w:customStyle="1" w:styleId="WWNum191">
    <w:name w:val="WWNum191"/>
    <w:basedOn w:val="Bezlisty"/>
    <w:pPr>
      <w:numPr>
        <w:numId w:val="41"/>
      </w:numPr>
    </w:pPr>
  </w:style>
  <w:style w:type="numbering" w:customStyle="1" w:styleId="WWNum201">
    <w:name w:val="WWNum201"/>
    <w:basedOn w:val="Bezlisty"/>
    <w:pPr>
      <w:numPr>
        <w:numId w:val="42"/>
      </w:numPr>
    </w:pPr>
  </w:style>
  <w:style w:type="numbering" w:customStyle="1" w:styleId="WWNum241">
    <w:name w:val="WWNum241"/>
    <w:basedOn w:val="Bezlisty"/>
    <w:pPr>
      <w:numPr>
        <w:numId w:val="102"/>
      </w:numPr>
    </w:pPr>
  </w:style>
  <w:style w:type="numbering" w:customStyle="1" w:styleId="WWNum1">
    <w:name w:val="WWNum1"/>
    <w:basedOn w:val="Bezlisty"/>
    <w:pPr>
      <w:numPr>
        <w:numId w:val="43"/>
      </w:numPr>
    </w:pPr>
  </w:style>
  <w:style w:type="numbering" w:customStyle="1" w:styleId="WWNum2">
    <w:name w:val="WWNum2"/>
    <w:basedOn w:val="Bezlisty"/>
    <w:pPr>
      <w:numPr>
        <w:numId w:val="44"/>
      </w:numPr>
    </w:pPr>
  </w:style>
  <w:style w:type="numbering" w:customStyle="1" w:styleId="WWNum3">
    <w:name w:val="WWNum3"/>
    <w:basedOn w:val="Bezlisty"/>
    <w:pPr>
      <w:numPr>
        <w:numId w:val="45"/>
      </w:numPr>
    </w:pPr>
  </w:style>
  <w:style w:type="numbering" w:customStyle="1" w:styleId="WWNum4">
    <w:name w:val="WWNum4"/>
    <w:basedOn w:val="Bezlisty"/>
    <w:pPr>
      <w:numPr>
        <w:numId w:val="46"/>
      </w:numPr>
    </w:pPr>
  </w:style>
  <w:style w:type="numbering" w:customStyle="1" w:styleId="WWNum5">
    <w:name w:val="WWNum5"/>
    <w:basedOn w:val="Bezlisty"/>
    <w:pPr>
      <w:numPr>
        <w:numId w:val="47"/>
      </w:numPr>
    </w:pPr>
  </w:style>
  <w:style w:type="numbering" w:customStyle="1" w:styleId="WWNum6">
    <w:name w:val="WWNum6"/>
    <w:basedOn w:val="Bezlisty"/>
    <w:pPr>
      <w:numPr>
        <w:numId w:val="48"/>
      </w:numPr>
    </w:pPr>
  </w:style>
  <w:style w:type="numbering" w:customStyle="1" w:styleId="WWNum7">
    <w:name w:val="WWNum7"/>
    <w:basedOn w:val="Bezlisty"/>
    <w:pPr>
      <w:numPr>
        <w:numId w:val="49"/>
      </w:numPr>
    </w:pPr>
  </w:style>
  <w:style w:type="numbering" w:customStyle="1" w:styleId="WWNum8">
    <w:name w:val="WWNum8"/>
    <w:basedOn w:val="Bezlisty"/>
    <w:pPr>
      <w:numPr>
        <w:numId w:val="50"/>
      </w:numPr>
    </w:pPr>
  </w:style>
  <w:style w:type="numbering" w:customStyle="1" w:styleId="WWNum9">
    <w:name w:val="WWNum9"/>
    <w:basedOn w:val="Bezlisty"/>
    <w:pPr>
      <w:numPr>
        <w:numId w:val="51"/>
      </w:numPr>
    </w:pPr>
  </w:style>
  <w:style w:type="numbering" w:customStyle="1" w:styleId="WWNum10">
    <w:name w:val="WWNum10"/>
    <w:basedOn w:val="Bezlisty"/>
    <w:pPr>
      <w:numPr>
        <w:numId w:val="52"/>
      </w:numPr>
    </w:pPr>
  </w:style>
  <w:style w:type="numbering" w:customStyle="1" w:styleId="WWNum11">
    <w:name w:val="WWNum11"/>
    <w:basedOn w:val="Bezlisty"/>
    <w:pPr>
      <w:numPr>
        <w:numId w:val="53"/>
      </w:numPr>
    </w:pPr>
  </w:style>
  <w:style w:type="numbering" w:customStyle="1" w:styleId="WWNum12">
    <w:name w:val="WWNum12"/>
    <w:basedOn w:val="Bezlisty"/>
    <w:pPr>
      <w:numPr>
        <w:numId w:val="54"/>
      </w:numPr>
    </w:pPr>
  </w:style>
  <w:style w:type="numbering" w:customStyle="1" w:styleId="WWNum13">
    <w:name w:val="WWNum13"/>
    <w:basedOn w:val="Bezlisty"/>
    <w:pPr>
      <w:numPr>
        <w:numId w:val="55"/>
      </w:numPr>
    </w:pPr>
  </w:style>
  <w:style w:type="numbering" w:customStyle="1" w:styleId="WWNum14">
    <w:name w:val="WWNum14"/>
    <w:basedOn w:val="Bezlisty"/>
    <w:pPr>
      <w:numPr>
        <w:numId w:val="56"/>
      </w:numPr>
    </w:pPr>
  </w:style>
  <w:style w:type="numbering" w:customStyle="1" w:styleId="WWNum15">
    <w:name w:val="WWNum15"/>
    <w:basedOn w:val="Bezlisty"/>
    <w:pPr>
      <w:numPr>
        <w:numId w:val="57"/>
      </w:numPr>
    </w:pPr>
  </w:style>
  <w:style w:type="numbering" w:customStyle="1" w:styleId="WWNum16">
    <w:name w:val="WWNum16"/>
    <w:basedOn w:val="Bezlisty"/>
    <w:pPr>
      <w:numPr>
        <w:numId w:val="58"/>
      </w:numPr>
    </w:pPr>
  </w:style>
  <w:style w:type="numbering" w:customStyle="1" w:styleId="WWNum17">
    <w:name w:val="WWNum17"/>
    <w:basedOn w:val="Bezlisty"/>
    <w:pPr>
      <w:numPr>
        <w:numId w:val="59"/>
      </w:numPr>
    </w:pPr>
  </w:style>
  <w:style w:type="numbering" w:customStyle="1" w:styleId="WWNum18">
    <w:name w:val="WWNum18"/>
    <w:basedOn w:val="Bezlisty"/>
    <w:pPr>
      <w:numPr>
        <w:numId w:val="60"/>
      </w:numPr>
    </w:pPr>
  </w:style>
  <w:style w:type="numbering" w:customStyle="1" w:styleId="WWNum19">
    <w:name w:val="WWNum19"/>
    <w:basedOn w:val="Bezlisty"/>
    <w:pPr>
      <w:numPr>
        <w:numId w:val="61"/>
      </w:numPr>
    </w:pPr>
  </w:style>
  <w:style w:type="numbering" w:customStyle="1" w:styleId="WWNum20">
    <w:name w:val="WWNum20"/>
    <w:basedOn w:val="Bezlisty"/>
    <w:pPr>
      <w:numPr>
        <w:numId w:val="62"/>
      </w:numPr>
    </w:pPr>
  </w:style>
  <w:style w:type="numbering" w:customStyle="1" w:styleId="WWNum21">
    <w:name w:val="WWNum21"/>
    <w:basedOn w:val="Bezlisty"/>
    <w:pPr>
      <w:numPr>
        <w:numId w:val="63"/>
      </w:numPr>
    </w:pPr>
  </w:style>
  <w:style w:type="numbering" w:customStyle="1" w:styleId="WWNum22">
    <w:name w:val="WWNum22"/>
    <w:basedOn w:val="Bezlisty"/>
    <w:pPr>
      <w:numPr>
        <w:numId w:val="64"/>
      </w:numPr>
    </w:pPr>
  </w:style>
  <w:style w:type="numbering" w:customStyle="1" w:styleId="WWNum23">
    <w:name w:val="WWNum23"/>
    <w:basedOn w:val="Bezlisty"/>
    <w:pPr>
      <w:numPr>
        <w:numId w:val="65"/>
      </w:numPr>
    </w:pPr>
  </w:style>
  <w:style w:type="numbering" w:customStyle="1" w:styleId="WWNum24">
    <w:name w:val="WWNum24"/>
    <w:basedOn w:val="Bezlisty"/>
    <w:pPr>
      <w:numPr>
        <w:numId w:val="66"/>
      </w:numPr>
    </w:pPr>
  </w:style>
  <w:style w:type="numbering" w:customStyle="1" w:styleId="WWNum25">
    <w:name w:val="WWNum25"/>
    <w:basedOn w:val="Bezlisty"/>
    <w:pPr>
      <w:numPr>
        <w:numId w:val="67"/>
      </w:numPr>
    </w:pPr>
  </w:style>
  <w:style w:type="numbering" w:customStyle="1" w:styleId="WWNum26">
    <w:name w:val="WWNum26"/>
    <w:basedOn w:val="Bezlisty"/>
    <w:pPr>
      <w:numPr>
        <w:numId w:val="68"/>
      </w:numPr>
    </w:pPr>
  </w:style>
  <w:style w:type="numbering" w:customStyle="1" w:styleId="WWNum27">
    <w:name w:val="WWNum27"/>
    <w:basedOn w:val="Bezlisty"/>
    <w:pPr>
      <w:numPr>
        <w:numId w:val="69"/>
      </w:numPr>
    </w:pPr>
  </w:style>
  <w:style w:type="numbering" w:customStyle="1" w:styleId="WWNum28">
    <w:name w:val="WWNum28"/>
    <w:basedOn w:val="Bezlisty"/>
    <w:pPr>
      <w:numPr>
        <w:numId w:val="70"/>
      </w:numPr>
    </w:pPr>
  </w:style>
  <w:style w:type="numbering" w:customStyle="1" w:styleId="WWNum29">
    <w:name w:val="WWNum29"/>
    <w:basedOn w:val="Bezlisty"/>
    <w:pPr>
      <w:numPr>
        <w:numId w:val="71"/>
      </w:numPr>
    </w:pPr>
  </w:style>
  <w:style w:type="numbering" w:customStyle="1" w:styleId="WWNum30">
    <w:name w:val="WWNum30"/>
    <w:basedOn w:val="Bezlisty"/>
    <w:pPr>
      <w:numPr>
        <w:numId w:val="72"/>
      </w:numPr>
    </w:pPr>
  </w:style>
  <w:style w:type="numbering" w:customStyle="1" w:styleId="WWNum31">
    <w:name w:val="WWNum31"/>
    <w:basedOn w:val="Bezlisty"/>
    <w:pPr>
      <w:numPr>
        <w:numId w:val="73"/>
      </w:numPr>
    </w:pPr>
  </w:style>
  <w:style w:type="numbering" w:customStyle="1" w:styleId="WWNum32">
    <w:name w:val="WWNum32"/>
    <w:basedOn w:val="Bezlisty"/>
    <w:pPr>
      <w:numPr>
        <w:numId w:val="74"/>
      </w:numPr>
    </w:pPr>
  </w:style>
  <w:style w:type="numbering" w:customStyle="1" w:styleId="WWNum33">
    <w:name w:val="WWNum33"/>
    <w:basedOn w:val="Bezlisty"/>
    <w:pPr>
      <w:numPr>
        <w:numId w:val="75"/>
      </w:numPr>
    </w:pPr>
  </w:style>
  <w:style w:type="numbering" w:customStyle="1" w:styleId="WWNum34">
    <w:name w:val="WWNum34"/>
    <w:basedOn w:val="Bezlisty"/>
    <w:pPr>
      <w:numPr>
        <w:numId w:val="76"/>
      </w:numPr>
    </w:pPr>
  </w:style>
  <w:style w:type="numbering" w:customStyle="1" w:styleId="WWNum35">
    <w:name w:val="WWNum35"/>
    <w:basedOn w:val="Bezlisty"/>
    <w:pPr>
      <w:numPr>
        <w:numId w:val="77"/>
      </w:numPr>
    </w:pPr>
  </w:style>
  <w:style w:type="numbering" w:customStyle="1" w:styleId="WWNum36">
    <w:name w:val="WWNum36"/>
    <w:basedOn w:val="Bezlisty"/>
    <w:pPr>
      <w:numPr>
        <w:numId w:val="78"/>
      </w:numPr>
    </w:pPr>
  </w:style>
  <w:style w:type="numbering" w:customStyle="1" w:styleId="WWNum37">
    <w:name w:val="WWNum37"/>
    <w:basedOn w:val="Bezlisty"/>
    <w:pPr>
      <w:numPr>
        <w:numId w:val="79"/>
      </w:numPr>
    </w:pPr>
  </w:style>
  <w:style w:type="numbering" w:customStyle="1" w:styleId="WWNum38">
    <w:name w:val="WWNum38"/>
    <w:basedOn w:val="Bezlisty"/>
    <w:pPr>
      <w:numPr>
        <w:numId w:val="80"/>
      </w:numPr>
    </w:pPr>
  </w:style>
  <w:style w:type="numbering" w:customStyle="1" w:styleId="WWNum39">
    <w:name w:val="WWNum39"/>
    <w:basedOn w:val="Bezlisty"/>
    <w:pPr>
      <w:numPr>
        <w:numId w:val="81"/>
      </w:numPr>
    </w:pPr>
  </w:style>
  <w:style w:type="numbering" w:customStyle="1" w:styleId="WWNum40">
    <w:name w:val="WWNum40"/>
    <w:basedOn w:val="Bezlisty"/>
    <w:pPr>
      <w:numPr>
        <w:numId w:val="82"/>
      </w:numPr>
    </w:pPr>
  </w:style>
  <w:style w:type="numbering" w:customStyle="1" w:styleId="WWNum41">
    <w:name w:val="WWNum41"/>
    <w:basedOn w:val="Bezlisty"/>
    <w:pPr>
      <w:numPr>
        <w:numId w:val="83"/>
      </w:numPr>
    </w:pPr>
  </w:style>
  <w:style w:type="numbering" w:customStyle="1" w:styleId="WWNum42">
    <w:name w:val="WWNum42"/>
    <w:basedOn w:val="Bezlisty"/>
    <w:pPr>
      <w:numPr>
        <w:numId w:val="84"/>
      </w:numPr>
    </w:pPr>
  </w:style>
  <w:style w:type="numbering" w:customStyle="1" w:styleId="WWNum43">
    <w:name w:val="WWNum43"/>
    <w:basedOn w:val="Bezlisty"/>
    <w:pPr>
      <w:numPr>
        <w:numId w:val="85"/>
      </w:numPr>
    </w:pPr>
  </w:style>
  <w:style w:type="numbering" w:customStyle="1" w:styleId="WWNum44">
    <w:name w:val="WWNum44"/>
    <w:basedOn w:val="Bezlisty"/>
    <w:pPr>
      <w:numPr>
        <w:numId w:val="86"/>
      </w:numPr>
    </w:pPr>
  </w:style>
  <w:style w:type="numbering" w:customStyle="1" w:styleId="WWNum262">
    <w:name w:val="WWNum262"/>
    <w:basedOn w:val="Bezlisty"/>
    <w:pPr>
      <w:numPr>
        <w:numId w:val="87"/>
      </w:numPr>
    </w:pPr>
  </w:style>
  <w:style w:type="numbering" w:customStyle="1" w:styleId="WWNum291">
    <w:name w:val="WWNum291"/>
    <w:basedOn w:val="Bezlisty"/>
    <w:pPr>
      <w:numPr>
        <w:numId w:val="96"/>
      </w:numPr>
    </w:pPr>
  </w:style>
  <w:style w:type="numbering" w:customStyle="1" w:styleId="WWNum411">
    <w:name w:val="WWNum411"/>
    <w:basedOn w:val="Bezlisty"/>
    <w:pPr>
      <w:numPr>
        <w:numId w:val="88"/>
      </w:numPr>
    </w:pPr>
  </w:style>
  <w:style w:type="numbering" w:customStyle="1" w:styleId="WWNum421">
    <w:name w:val="WWNum421"/>
    <w:basedOn w:val="Bezlisty"/>
    <w:pPr>
      <w:numPr>
        <w:numId w:val="89"/>
      </w:numPr>
    </w:pPr>
  </w:style>
  <w:style w:type="numbering" w:customStyle="1" w:styleId="WWNum431">
    <w:name w:val="WWNum431"/>
    <w:basedOn w:val="Bezlisty"/>
    <w:pPr>
      <w:numPr>
        <w:numId w:val="90"/>
      </w:numPr>
    </w:pPr>
  </w:style>
  <w:style w:type="numbering" w:customStyle="1" w:styleId="WWNum441">
    <w:name w:val="WWNum441"/>
    <w:basedOn w:val="Bezlisty"/>
    <w:pPr>
      <w:numPr>
        <w:numId w:val="106"/>
      </w:numPr>
    </w:pPr>
  </w:style>
  <w:style w:type="paragraph" w:styleId="Tekstpodstawowywcity">
    <w:name w:val="Body Text Indent"/>
    <w:basedOn w:val="Normalny"/>
    <w:link w:val="TekstpodstawowywcityZnak"/>
    <w:uiPriority w:val="99"/>
    <w:unhideWhenUsed/>
    <w:rsid w:val="00565F37"/>
    <w:pPr>
      <w:tabs>
        <w:tab w:val="left" w:pos="993"/>
      </w:tabs>
      <w:spacing w:after="120"/>
      <w:ind w:left="709" w:hanging="425"/>
      <w:jc w:val="both"/>
    </w:pPr>
    <w:rPr>
      <w:sz w:val="24"/>
      <w:szCs w:val="24"/>
      <w:lang w:eastAsia="ar-SA"/>
    </w:rPr>
  </w:style>
  <w:style w:type="character" w:customStyle="1" w:styleId="TekstpodstawowywcityZnak">
    <w:name w:val="Tekst podstawowy wcięty Znak"/>
    <w:basedOn w:val="Domylnaczcionkaakapitu"/>
    <w:link w:val="Tekstpodstawowywcity"/>
    <w:uiPriority w:val="99"/>
    <w:rsid w:val="00565F37"/>
    <w:rPr>
      <w:sz w:val="24"/>
      <w:szCs w:val="24"/>
      <w:lang w:eastAsia="ar-SA"/>
    </w:rPr>
  </w:style>
  <w:style w:type="paragraph" w:styleId="Tekstpodstawowywcity2">
    <w:name w:val="Body Text Indent 2"/>
    <w:basedOn w:val="Normalny"/>
    <w:link w:val="Tekstpodstawowywcity2Znak"/>
    <w:uiPriority w:val="99"/>
    <w:unhideWhenUsed/>
    <w:rsid w:val="00565F37"/>
    <w:pPr>
      <w:tabs>
        <w:tab w:val="left" w:pos="993"/>
      </w:tabs>
      <w:spacing w:after="120"/>
      <w:ind w:left="709" w:hanging="283"/>
      <w:jc w:val="both"/>
    </w:pPr>
    <w:rPr>
      <w:sz w:val="24"/>
      <w:szCs w:val="24"/>
      <w:lang w:eastAsia="ar-SA"/>
    </w:rPr>
  </w:style>
  <w:style w:type="character" w:customStyle="1" w:styleId="Tekstpodstawowywcity2Znak">
    <w:name w:val="Tekst podstawowy wcięty 2 Znak"/>
    <w:basedOn w:val="Domylnaczcionkaakapitu"/>
    <w:link w:val="Tekstpodstawowywcity2"/>
    <w:uiPriority w:val="99"/>
    <w:rsid w:val="00565F37"/>
    <w:rPr>
      <w:sz w:val="24"/>
      <w:szCs w:val="24"/>
      <w:lang w:eastAsia="ar-SA"/>
    </w:rPr>
  </w:style>
  <w:style w:type="numbering" w:customStyle="1" w:styleId="WWNum3421">
    <w:name w:val="WWNum3421"/>
    <w:basedOn w:val="Bezlisty"/>
    <w:rsid w:val="006500FA"/>
  </w:style>
  <w:style w:type="paragraph" w:styleId="Tekstpodstawowy">
    <w:name w:val="Body Text"/>
    <w:basedOn w:val="Normalny"/>
    <w:link w:val="TekstpodstawowyZnak"/>
    <w:unhideWhenUsed/>
    <w:rsid w:val="00BD713D"/>
    <w:pPr>
      <w:autoSpaceDN/>
      <w:spacing w:after="120"/>
    </w:pPr>
    <w:rPr>
      <w:rFonts w:eastAsia="Arial Unicode MS"/>
      <w:color w:val="000000"/>
      <w:kern w:val="1"/>
      <w:sz w:val="24"/>
      <w:szCs w:val="24"/>
      <w:lang w:val="en-US" w:eastAsia="en-US" w:bidi="en-US"/>
    </w:rPr>
  </w:style>
  <w:style w:type="character" w:customStyle="1" w:styleId="TekstpodstawowyZnak">
    <w:name w:val="Tekst podstawowy Znak"/>
    <w:basedOn w:val="Domylnaczcionkaakapitu"/>
    <w:link w:val="Tekstpodstawowy"/>
    <w:rsid w:val="00BD713D"/>
    <w:rPr>
      <w:rFonts w:eastAsia="Arial Unicode MS"/>
      <w:color w:val="000000"/>
      <w:kern w:val="1"/>
      <w:sz w:val="24"/>
      <w:szCs w:val="24"/>
      <w:lang w:val="en-US" w:eastAsia="en-US" w:bidi="en-US"/>
    </w:rPr>
  </w:style>
  <w:style w:type="character" w:styleId="Hipercze">
    <w:name w:val="Hyperlink"/>
    <w:basedOn w:val="Domylnaczcionkaakapitu"/>
    <w:uiPriority w:val="99"/>
    <w:unhideWhenUsed/>
    <w:rsid w:val="00BD713D"/>
    <w:rPr>
      <w:color w:val="0563C1" w:themeColor="hyperlink"/>
      <w:u w:val="single"/>
    </w:rPr>
  </w:style>
  <w:style w:type="paragraph" w:customStyle="1" w:styleId="Standardowytekst">
    <w:name w:val="Standardowy.tekst"/>
    <w:rsid w:val="00F42848"/>
    <w:pPr>
      <w:widowControl/>
      <w:autoSpaceDN/>
      <w:jc w:val="both"/>
      <w:textAlignment w:val="auto"/>
    </w:pPr>
    <w:rPr>
      <w:kern w:val="0"/>
    </w:rPr>
  </w:style>
  <w:style w:type="numbering" w:customStyle="1" w:styleId="WWNum3111">
    <w:name w:val="WWNum3111"/>
    <w:basedOn w:val="Bezlisty"/>
    <w:rsid w:val="00166536"/>
    <w:pPr>
      <w:numPr>
        <w:numId w:val="112"/>
      </w:numPr>
    </w:pPr>
  </w:style>
  <w:style w:type="numbering" w:customStyle="1" w:styleId="WWNum113">
    <w:name w:val="WWNum113"/>
    <w:basedOn w:val="Bezlisty"/>
    <w:rsid w:val="00746753"/>
    <w:pPr>
      <w:numPr>
        <w:numId w:val="157"/>
      </w:numPr>
    </w:pPr>
  </w:style>
  <w:style w:type="numbering" w:customStyle="1" w:styleId="WWNum114">
    <w:name w:val="WWNum114"/>
    <w:basedOn w:val="Bezlisty"/>
    <w:rsid w:val="00746753"/>
    <w:pPr>
      <w:numPr>
        <w:numId w:val="154"/>
      </w:numPr>
    </w:pPr>
  </w:style>
  <w:style w:type="paragraph" w:styleId="Bezodstpw">
    <w:name w:val="No Spacing"/>
    <w:uiPriority w:val="1"/>
    <w:qFormat/>
    <w:rsid w:val="000C6F2F"/>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641259">
      <w:bodyDiv w:val="1"/>
      <w:marLeft w:val="0"/>
      <w:marRight w:val="0"/>
      <w:marTop w:val="0"/>
      <w:marBottom w:val="0"/>
      <w:divBdr>
        <w:top w:val="none" w:sz="0" w:space="0" w:color="auto"/>
        <w:left w:val="none" w:sz="0" w:space="0" w:color="auto"/>
        <w:bottom w:val="none" w:sz="0" w:space="0" w:color="auto"/>
        <w:right w:val="none" w:sz="0" w:space="0" w:color="auto"/>
      </w:divBdr>
    </w:div>
    <w:div w:id="828519602">
      <w:bodyDiv w:val="1"/>
      <w:marLeft w:val="0"/>
      <w:marRight w:val="0"/>
      <w:marTop w:val="0"/>
      <w:marBottom w:val="0"/>
      <w:divBdr>
        <w:top w:val="none" w:sz="0" w:space="0" w:color="auto"/>
        <w:left w:val="none" w:sz="0" w:space="0" w:color="auto"/>
        <w:bottom w:val="none" w:sz="0" w:space="0" w:color="auto"/>
        <w:right w:val="none" w:sz="0" w:space="0" w:color="auto"/>
      </w:divBdr>
    </w:div>
    <w:div w:id="1266646224">
      <w:bodyDiv w:val="1"/>
      <w:marLeft w:val="0"/>
      <w:marRight w:val="0"/>
      <w:marTop w:val="0"/>
      <w:marBottom w:val="0"/>
      <w:divBdr>
        <w:top w:val="none" w:sz="0" w:space="0" w:color="auto"/>
        <w:left w:val="none" w:sz="0" w:space="0" w:color="auto"/>
        <w:bottom w:val="none" w:sz="0" w:space="0" w:color="auto"/>
        <w:right w:val="none" w:sz="0" w:space="0" w:color="auto"/>
      </w:divBdr>
    </w:div>
    <w:div w:id="1486512767">
      <w:bodyDiv w:val="1"/>
      <w:marLeft w:val="0"/>
      <w:marRight w:val="0"/>
      <w:marTop w:val="0"/>
      <w:marBottom w:val="0"/>
      <w:divBdr>
        <w:top w:val="none" w:sz="0" w:space="0" w:color="auto"/>
        <w:left w:val="none" w:sz="0" w:space="0" w:color="auto"/>
        <w:bottom w:val="none" w:sz="0" w:space="0" w:color="auto"/>
        <w:right w:val="none" w:sz="0" w:space="0" w:color="auto"/>
      </w:divBdr>
    </w:div>
    <w:div w:id="1703163810">
      <w:bodyDiv w:val="1"/>
      <w:marLeft w:val="0"/>
      <w:marRight w:val="0"/>
      <w:marTop w:val="0"/>
      <w:marBottom w:val="0"/>
      <w:divBdr>
        <w:top w:val="none" w:sz="0" w:space="0" w:color="auto"/>
        <w:left w:val="none" w:sz="0" w:space="0" w:color="auto"/>
        <w:bottom w:val="none" w:sz="0" w:space="0" w:color="auto"/>
        <w:right w:val="none" w:sz="0" w:space="0" w:color="auto"/>
      </w:divBdr>
    </w:div>
    <w:div w:id="1939213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osir.bialysto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bosir.bialysto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E5AA1-B865-4B40-BE04-140746F6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10665</Words>
  <Characters>63994</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74510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ekotynska</dc:creator>
  <cp:lastModifiedBy>Aneta Dąbrowska</cp:lastModifiedBy>
  <cp:revision>2</cp:revision>
  <cp:lastPrinted>2021-04-12T08:51:00Z</cp:lastPrinted>
  <dcterms:created xsi:type="dcterms:W3CDTF">2025-12-17T09:08:00Z</dcterms:created>
  <dcterms:modified xsi:type="dcterms:W3CDTF">2025-12-17T09:08:00Z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 Białystok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